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201" w:type="dxa"/>
        <w:tblLook w:val="04A0" w:firstRow="1" w:lastRow="0" w:firstColumn="1" w:lastColumn="0" w:noHBand="0" w:noVBand="1"/>
      </w:tblPr>
      <w:tblGrid>
        <w:gridCol w:w="3397"/>
        <w:gridCol w:w="3402"/>
        <w:gridCol w:w="3402"/>
      </w:tblGrid>
      <w:tr w:rsidR="00402C1C" w:rsidRPr="00CA549C" w:rsidTr="00A50F28">
        <w:tc>
          <w:tcPr>
            <w:tcW w:w="10201" w:type="dxa"/>
            <w:gridSpan w:val="3"/>
          </w:tcPr>
          <w:p w:rsidR="00402C1C" w:rsidRPr="00080C49" w:rsidRDefault="00402C1C" w:rsidP="00402C1C">
            <w:pPr>
              <w:jc w:val="cente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認定権者</w:t>
            </w:r>
            <w:r w:rsidRPr="00080C49">
              <w:rPr>
                <w:rFonts w:asciiTheme="majorEastAsia" w:eastAsiaTheme="majorEastAsia" w:hAnsiTheme="majorEastAsia"/>
                <w:sz w:val="20"/>
                <w:szCs w:val="20"/>
              </w:rPr>
              <w:t>記載欄</w:t>
            </w:r>
          </w:p>
        </w:tc>
      </w:tr>
      <w:tr w:rsidR="00402C1C" w:rsidRPr="00CA549C" w:rsidTr="00A50F28">
        <w:trPr>
          <w:trHeight w:val="366"/>
        </w:trPr>
        <w:tc>
          <w:tcPr>
            <w:tcW w:w="3397" w:type="dxa"/>
            <w:tcBorders>
              <w:top w:val="single" w:sz="18" w:space="0" w:color="auto"/>
              <w:left w:val="single" w:sz="18" w:space="0" w:color="auto"/>
              <w:bottom w:val="single" w:sz="18" w:space="0" w:color="auto"/>
              <w:right w:val="single" w:sz="18" w:space="0" w:color="auto"/>
            </w:tcBorders>
          </w:tcPr>
          <w:p w:rsidR="00402C1C" w:rsidRPr="00CA549C" w:rsidRDefault="00402C1C">
            <w:pPr>
              <w:rPr>
                <w:rFonts w:asciiTheme="majorEastAsia" w:eastAsiaTheme="majorEastAsia" w:hAnsiTheme="majorEastAsia" w:hint="eastAsia"/>
              </w:rPr>
            </w:pPr>
          </w:p>
        </w:tc>
        <w:tc>
          <w:tcPr>
            <w:tcW w:w="3402" w:type="dxa"/>
            <w:tcBorders>
              <w:left w:val="single" w:sz="18" w:space="0" w:color="auto"/>
            </w:tcBorders>
          </w:tcPr>
          <w:p w:rsidR="00402C1C" w:rsidRPr="00D26A35" w:rsidRDefault="00402C1C">
            <w:pPr>
              <w:rPr>
                <w:rFonts w:asciiTheme="majorEastAsia" w:eastAsiaTheme="majorEastAsia" w:hAnsiTheme="majorEastAsia" w:hint="eastAsia"/>
              </w:rPr>
            </w:pPr>
          </w:p>
        </w:tc>
        <w:tc>
          <w:tcPr>
            <w:tcW w:w="3402" w:type="dxa"/>
          </w:tcPr>
          <w:p w:rsidR="00402C1C" w:rsidRPr="00D26A35" w:rsidRDefault="00402C1C">
            <w:pPr>
              <w:rPr>
                <w:rFonts w:asciiTheme="majorEastAsia" w:eastAsiaTheme="majorEastAsia" w:hAnsiTheme="majorEastAsia" w:hint="eastAsia"/>
              </w:rPr>
            </w:pPr>
          </w:p>
        </w:tc>
      </w:tr>
      <w:tr w:rsidR="00402C1C" w:rsidRPr="00CA549C" w:rsidTr="00A50F28">
        <w:trPr>
          <w:trHeight w:val="369"/>
        </w:trPr>
        <w:tc>
          <w:tcPr>
            <w:tcW w:w="3397" w:type="dxa"/>
            <w:tcBorders>
              <w:top w:val="single" w:sz="18" w:space="0" w:color="auto"/>
            </w:tcBorders>
          </w:tcPr>
          <w:p w:rsidR="00402C1C" w:rsidRPr="00CA549C" w:rsidRDefault="00402C1C">
            <w:pPr>
              <w:rPr>
                <w:rFonts w:asciiTheme="majorEastAsia" w:eastAsiaTheme="majorEastAsia" w:hAnsiTheme="majorEastAsia"/>
              </w:rPr>
            </w:pPr>
          </w:p>
        </w:tc>
        <w:tc>
          <w:tcPr>
            <w:tcW w:w="3402" w:type="dxa"/>
          </w:tcPr>
          <w:p w:rsidR="00402C1C" w:rsidRPr="00CA549C" w:rsidRDefault="00402C1C">
            <w:pPr>
              <w:rPr>
                <w:rFonts w:asciiTheme="majorEastAsia" w:eastAsiaTheme="majorEastAsia" w:hAnsiTheme="majorEastAsia"/>
              </w:rPr>
            </w:pPr>
          </w:p>
        </w:tc>
        <w:tc>
          <w:tcPr>
            <w:tcW w:w="3402" w:type="dxa"/>
          </w:tcPr>
          <w:p w:rsidR="00402C1C" w:rsidRPr="00CA549C" w:rsidRDefault="00402C1C">
            <w:pPr>
              <w:rPr>
                <w:rFonts w:asciiTheme="majorEastAsia" w:eastAsiaTheme="majorEastAsia" w:hAnsiTheme="majorEastAsia"/>
              </w:rPr>
            </w:pPr>
          </w:p>
        </w:tc>
      </w:tr>
    </w:tbl>
    <w:p w:rsidR="003D6D3A" w:rsidRPr="00080C49" w:rsidRDefault="00402C1C">
      <w:pP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様式</w:t>
      </w:r>
      <w:r w:rsidRPr="00080C49">
        <w:rPr>
          <w:rFonts w:asciiTheme="majorEastAsia" w:eastAsiaTheme="majorEastAsia" w:hAnsiTheme="majorEastAsia"/>
          <w:sz w:val="20"/>
          <w:szCs w:val="20"/>
        </w:rPr>
        <w:t>第５－(</w:t>
      </w:r>
      <w:r w:rsidR="00A018CD">
        <w:rPr>
          <w:rFonts w:asciiTheme="majorEastAsia" w:eastAsiaTheme="majorEastAsia" w:hAnsiTheme="majorEastAsia" w:hint="eastAsia"/>
          <w:sz w:val="20"/>
          <w:szCs w:val="20"/>
        </w:rPr>
        <w:t>ロ</w:t>
      </w:r>
      <w:r w:rsidRPr="00080C49">
        <w:rPr>
          <w:rFonts w:asciiTheme="majorEastAsia" w:eastAsiaTheme="majorEastAsia" w:hAnsiTheme="majorEastAsia"/>
          <w:sz w:val="20"/>
          <w:szCs w:val="20"/>
        </w:rPr>
        <w:t>)</w:t>
      </w:r>
      <w:r w:rsidR="00112969">
        <w:rPr>
          <w:rFonts w:asciiTheme="majorEastAsia" w:eastAsiaTheme="majorEastAsia" w:hAnsiTheme="majorEastAsia" w:hint="eastAsia"/>
          <w:sz w:val="20"/>
          <w:szCs w:val="20"/>
        </w:rPr>
        <w:t>－①</w:t>
      </w:r>
    </w:p>
    <w:tbl>
      <w:tblPr>
        <w:tblStyle w:val="a7"/>
        <w:tblW w:w="10201" w:type="dxa"/>
        <w:tblLook w:val="04A0" w:firstRow="1" w:lastRow="0" w:firstColumn="1" w:lastColumn="0" w:noHBand="0" w:noVBand="1"/>
      </w:tblPr>
      <w:tblGrid>
        <w:gridCol w:w="10201"/>
      </w:tblGrid>
      <w:tr w:rsidR="00402C1C" w:rsidRPr="00CA549C" w:rsidTr="00A50F28">
        <w:trPr>
          <w:trHeight w:val="8908"/>
        </w:trPr>
        <w:tc>
          <w:tcPr>
            <w:tcW w:w="10201" w:type="dxa"/>
          </w:tcPr>
          <w:p w:rsidR="00402C1C" w:rsidRPr="00080C49" w:rsidRDefault="00402C1C" w:rsidP="00FE2FE3">
            <w:pPr>
              <w:jc w:val="cente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中小企業</w:t>
            </w:r>
            <w:r w:rsidRPr="00080C49">
              <w:rPr>
                <w:rFonts w:asciiTheme="majorEastAsia" w:eastAsiaTheme="majorEastAsia" w:hAnsiTheme="majorEastAsia"/>
                <w:sz w:val="20"/>
                <w:szCs w:val="20"/>
              </w:rPr>
              <w:t>信用保険法第２条第５</w:t>
            </w:r>
            <w:r w:rsidRPr="00080C49">
              <w:rPr>
                <w:rFonts w:asciiTheme="majorEastAsia" w:eastAsiaTheme="majorEastAsia" w:hAnsiTheme="majorEastAsia" w:hint="eastAsia"/>
                <w:sz w:val="20"/>
                <w:szCs w:val="20"/>
              </w:rPr>
              <w:t>項</w:t>
            </w:r>
            <w:r w:rsidRPr="00080C49">
              <w:rPr>
                <w:rFonts w:asciiTheme="majorEastAsia" w:eastAsiaTheme="majorEastAsia" w:hAnsiTheme="majorEastAsia"/>
                <w:sz w:val="20"/>
                <w:szCs w:val="20"/>
              </w:rPr>
              <w:t>第</w:t>
            </w:r>
            <w:r w:rsidRPr="00080C49">
              <w:rPr>
                <w:rFonts w:asciiTheme="majorEastAsia" w:eastAsiaTheme="majorEastAsia" w:hAnsiTheme="majorEastAsia" w:hint="eastAsia"/>
                <w:sz w:val="20"/>
                <w:szCs w:val="20"/>
              </w:rPr>
              <w:t>５</w:t>
            </w:r>
            <w:r w:rsidRPr="00080C49">
              <w:rPr>
                <w:rFonts w:asciiTheme="majorEastAsia" w:eastAsiaTheme="majorEastAsia" w:hAnsiTheme="majorEastAsia"/>
                <w:sz w:val="20"/>
                <w:szCs w:val="20"/>
              </w:rPr>
              <w:t>号の規定による認定申請</w:t>
            </w:r>
            <w:r w:rsidRPr="00080C49">
              <w:rPr>
                <w:rFonts w:asciiTheme="majorEastAsia" w:eastAsiaTheme="majorEastAsia" w:hAnsiTheme="majorEastAsia" w:hint="eastAsia"/>
                <w:sz w:val="20"/>
                <w:szCs w:val="20"/>
              </w:rPr>
              <w:t>書</w:t>
            </w:r>
            <w:r w:rsidRPr="00080C49">
              <w:rPr>
                <w:rFonts w:asciiTheme="majorEastAsia" w:eastAsiaTheme="majorEastAsia" w:hAnsiTheme="majorEastAsia"/>
                <w:sz w:val="20"/>
                <w:szCs w:val="20"/>
              </w:rPr>
              <w:t>(</w:t>
            </w:r>
            <w:r w:rsidR="00A018CD">
              <w:rPr>
                <w:rFonts w:asciiTheme="majorEastAsia" w:eastAsiaTheme="majorEastAsia" w:hAnsiTheme="majorEastAsia" w:hint="eastAsia"/>
                <w:sz w:val="20"/>
                <w:szCs w:val="20"/>
              </w:rPr>
              <w:t>ロ</w:t>
            </w:r>
            <w:r w:rsidRPr="00080C49">
              <w:rPr>
                <w:rFonts w:asciiTheme="majorEastAsia" w:eastAsiaTheme="majorEastAsia" w:hAnsiTheme="majorEastAsia"/>
                <w:sz w:val="20"/>
                <w:szCs w:val="20"/>
              </w:rPr>
              <w:t>－</w:t>
            </w:r>
            <w:r w:rsidR="00112969">
              <w:rPr>
                <w:rFonts w:asciiTheme="majorEastAsia" w:eastAsiaTheme="majorEastAsia" w:hAnsiTheme="majorEastAsia" w:hint="eastAsia"/>
                <w:sz w:val="20"/>
                <w:szCs w:val="20"/>
              </w:rPr>
              <w:t>①</w:t>
            </w:r>
            <w:r w:rsidRPr="00080C49">
              <w:rPr>
                <w:rFonts w:asciiTheme="majorEastAsia" w:eastAsiaTheme="majorEastAsia" w:hAnsiTheme="majorEastAsia"/>
                <w:sz w:val="20"/>
                <w:szCs w:val="20"/>
              </w:rPr>
              <w:t>)</w:t>
            </w:r>
          </w:p>
          <w:p w:rsidR="00402C1C" w:rsidRPr="00080C49" w:rsidRDefault="00A018CD" w:rsidP="00A018C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695E6C">
              <w:rPr>
                <w:rFonts w:asciiTheme="majorEastAsia" w:eastAsiaTheme="majorEastAsia" w:hAnsiTheme="majorEastAsia"/>
                <w:sz w:val="20"/>
                <w:szCs w:val="20"/>
              </w:rPr>
              <w:t xml:space="preserve">　　　</w:t>
            </w:r>
            <w:r w:rsidR="00695E6C" w:rsidRPr="00080C49">
              <w:rPr>
                <w:rFonts w:asciiTheme="majorEastAsia" w:eastAsiaTheme="majorEastAsia" w:hAnsiTheme="majorEastAsia" w:hint="eastAsia"/>
                <w:sz w:val="20"/>
                <w:szCs w:val="20"/>
              </w:rPr>
              <w:t>令</w:t>
            </w:r>
            <w:r w:rsidR="00695E6C" w:rsidRPr="00080C49">
              <w:rPr>
                <w:rFonts w:asciiTheme="majorEastAsia" w:eastAsiaTheme="majorEastAsia" w:hAnsiTheme="majorEastAsia"/>
                <w:sz w:val="20"/>
                <w:szCs w:val="20"/>
              </w:rPr>
              <w:t xml:space="preserve">和　　年　　</w:t>
            </w:r>
            <w:r w:rsidR="00695E6C" w:rsidRPr="00080C49">
              <w:rPr>
                <w:rFonts w:asciiTheme="majorEastAsia" w:eastAsiaTheme="majorEastAsia" w:hAnsiTheme="majorEastAsia" w:hint="eastAsia"/>
                <w:sz w:val="20"/>
                <w:szCs w:val="20"/>
              </w:rPr>
              <w:t>月</w:t>
            </w:r>
            <w:r w:rsidR="00695E6C" w:rsidRPr="00080C49">
              <w:rPr>
                <w:rFonts w:asciiTheme="majorEastAsia" w:eastAsiaTheme="majorEastAsia" w:hAnsiTheme="majorEastAsia"/>
                <w:sz w:val="20"/>
                <w:szCs w:val="20"/>
              </w:rPr>
              <w:t xml:space="preserve">　　日</w:t>
            </w:r>
          </w:p>
          <w:p w:rsidR="00402C1C" w:rsidRPr="00080C49" w:rsidRDefault="00402C1C">
            <w:pP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 xml:space="preserve">　</w:t>
            </w:r>
            <w:r w:rsidR="00FE2FE3" w:rsidRPr="00080C49">
              <w:rPr>
                <w:rFonts w:asciiTheme="majorEastAsia" w:eastAsiaTheme="majorEastAsia" w:hAnsiTheme="majorEastAsia" w:hint="eastAsia"/>
                <w:sz w:val="20"/>
                <w:szCs w:val="20"/>
              </w:rPr>
              <w:t xml:space="preserve">　</w:t>
            </w:r>
            <w:r w:rsidRPr="00080C49">
              <w:rPr>
                <w:rFonts w:asciiTheme="majorEastAsia" w:eastAsiaTheme="majorEastAsia" w:hAnsiTheme="majorEastAsia" w:hint="eastAsia"/>
                <w:sz w:val="20"/>
                <w:szCs w:val="20"/>
              </w:rPr>
              <w:t xml:space="preserve">つ る ぎ </w:t>
            </w:r>
            <w:r w:rsidRPr="00080C49">
              <w:rPr>
                <w:rFonts w:asciiTheme="majorEastAsia" w:eastAsiaTheme="majorEastAsia" w:hAnsiTheme="majorEastAsia"/>
                <w:sz w:val="20"/>
                <w:szCs w:val="20"/>
              </w:rPr>
              <w:t>町</w:t>
            </w:r>
            <w:r w:rsidRPr="00080C49">
              <w:rPr>
                <w:rFonts w:asciiTheme="majorEastAsia" w:eastAsiaTheme="majorEastAsia" w:hAnsiTheme="majorEastAsia" w:hint="eastAsia"/>
                <w:sz w:val="20"/>
                <w:szCs w:val="20"/>
              </w:rPr>
              <w:t xml:space="preserve"> 長 </w:t>
            </w:r>
            <w:r w:rsidR="0043516A">
              <w:rPr>
                <w:rFonts w:asciiTheme="majorEastAsia" w:eastAsiaTheme="majorEastAsia" w:hAnsiTheme="majorEastAsia"/>
                <w:sz w:val="20"/>
                <w:szCs w:val="20"/>
              </w:rPr>
              <w:t xml:space="preserve">  </w:t>
            </w:r>
            <w:r w:rsidRPr="00080C49">
              <w:rPr>
                <w:rFonts w:asciiTheme="majorEastAsia" w:eastAsiaTheme="majorEastAsia" w:hAnsiTheme="majorEastAsia" w:hint="eastAsia"/>
                <w:sz w:val="20"/>
                <w:szCs w:val="20"/>
              </w:rPr>
              <w:t>殿</w:t>
            </w:r>
          </w:p>
          <w:p w:rsidR="00402C1C" w:rsidRPr="00080C49" w:rsidRDefault="00695E6C" w:rsidP="007F195C">
            <w:pPr>
              <w:ind w:firstLineChars="2200" w:firstLine="4400"/>
              <w:rPr>
                <w:rFonts w:asciiTheme="majorEastAsia" w:eastAsiaTheme="majorEastAsia" w:hAnsiTheme="majorEastAsia"/>
                <w:sz w:val="20"/>
                <w:szCs w:val="20"/>
                <w:u w:val="single"/>
              </w:rPr>
            </w:pPr>
            <w:r w:rsidRPr="00695E6C">
              <w:rPr>
                <w:rFonts w:asciiTheme="majorEastAsia" w:eastAsiaTheme="majorEastAsia" w:hAnsiTheme="majorEastAsia"/>
                <w:sz w:val="20"/>
                <w:szCs w:val="20"/>
              </w:rPr>
              <w:t xml:space="preserve">　　　</w:t>
            </w:r>
            <w:r w:rsidRPr="007F195C">
              <w:rPr>
                <w:rFonts w:asciiTheme="majorEastAsia" w:eastAsiaTheme="majorEastAsia" w:hAnsiTheme="majorEastAsia" w:hint="eastAsia"/>
                <w:sz w:val="20"/>
                <w:szCs w:val="20"/>
              </w:rPr>
              <w:t>申請者</w:t>
            </w:r>
            <w:r>
              <w:rPr>
                <w:rFonts w:asciiTheme="majorEastAsia" w:eastAsiaTheme="majorEastAsia" w:hAnsiTheme="majorEastAsia"/>
                <w:sz w:val="20"/>
                <w:szCs w:val="20"/>
              </w:rPr>
              <w:t xml:space="preserve">　</w:t>
            </w:r>
            <w:r w:rsidRPr="00080C49">
              <w:rPr>
                <w:rFonts w:asciiTheme="majorEastAsia" w:eastAsiaTheme="majorEastAsia" w:hAnsiTheme="majorEastAsia" w:hint="eastAsia"/>
                <w:sz w:val="20"/>
                <w:szCs w:val="20"/>
                <w:u w:val="single"/>
              </w:rPr>
              <w:t xml:space="preserve">住　所　</w:t>
            </w:r>
            <w:r w:rsidRPr="00080C49">
              <w:rPr>
                <w:rFonts w:asciiTheme="majorEastAsia" w:eastAsiaTheme="majorEastAsia" w:hAnsiTheme="majorEastAsia"/>
                <w:sz w:val="20"/>
                <w:szCs w:val="20"/>
                <w:u w:val="single"/>
              </w:rPr>
              <w:t xml:space="preserve">　　　　　　　　　　　　</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w:t>
            </w:r>
          </w:p>
          <w:p w:rsidR="00080C49" w:rsidRDefault="00080C49" w:rsidP="00080C49">
            <w:pPr>
              <w:rPr>
                <w:rFonts w:asciiTheme="majorEastAsia" w:eastAsiaTheme="majorEastAsia" w:hAnsiTheme="majorEastAsia"/>
                <w:sz w:val="20"/>
                <w:szCs w:val="20"/>
              </w:rPr>
            </w:pPr>
          </w:p>
          <w:p w:rsidR="00A018CD" w:rsidRPr="00695E6C" w:rsidRDefault="00695E6C" w:rsidP="00A018CD">
            <w:pPr>
              <w:ind w:firstLineChars="2600" w:firstLine="5200"/>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u w:val="single"/>
              </w:rPr>
              <w:t>氏</w:t>
            </w:r>
            <w:r w:rsidRPr="00080C49">
              <w:rPr>
                <w:rFonts w:asciiTheme="majorEastAsia" w:eastAsiaTheme="majorEastAsia" w:hAnsiTheme="majorEastAsia" w:hint="eastAsia"/>
                <w:sz w:val="20"/>
                <w:szCs w:val="20"/>
                <w:u w:val="single"/>
              </w:rPr>
              <w:t xml:space="preserve">　名</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印</w:t>
            </w:r>
          </w:p>
          <w:p w:rsidR="009D5817" w:rsidRPr="009D5817" w:rsidRDefault="00A018CD" w:rsidP="00A018C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695E6C">
              <w:rPr>
                <w:rFonts w:asciiTheme="majorEastAsia" w:eastAsiaTheme="majorEastAsia" w:hAnsiTheme="majorEastAsia"/>
                <w:sz w:val="20"/>
                <w:szCs w:val="20"/>
              </w:rPr>
              <w:t xml:space="preserve">　　　（</w:t>
            </w:r>
            <w:r w:rsidR="00695E6C" w:rsidRPr="00080C49">
              <w:rPr>
                <w:rFonts w:asciiTheme="majorEastAsia" w:eastAsiaTheme="majorEastAsia" w:hAnsiTheme="majorEastAsia" w:hint="eastAsia"/>
                <w:sz w:val="20"/>
                <w:szCs w:val="20"/>
              </w:rPr>
              <w:t>名称</w:t>
            </w:r>
            <w:r w:rsidR="00695E6C" w:rsidRPr="00080C49">
              <w:rPr>
                <w:rFonts w:asciiTheme="majorEastAsia" w:eastAsiaTheme="majorEastAsia" w:hAnsiTheme="majorEastAsia"/>
                <w:sz w:val="20"/>
                <w:szCs w:val="20"/>
              </w:rPr>
              <w:t>及び代表者の氏名</w:t>
            </w:r>
            <w:r w:rsidR="00695E6C">
              <w:rPr>
                <w:rFonts w:asciiTheme="majorEastAsia" w:eastAsiaTheme="majorEastAsia" w:hAnsiTheme="majorEastAsia"/>
                <w:sz w:val="20"/>
                <w:szCs w:val="20"/>
              </w:rPr>
              <w:t>）</w:t>
            </w:r>
          </w:p>
          <w:p w:rsidR="009D5817" w:rsidRDefault="009D5817" w:rsidP="009D5817">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p>
          <w:p w:rsidR="005A194A" w:rsidRPr="009D5817" w:rsidRDefault="005A194A" w:rsidP="009D5817">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私は、表に記載する業を営んでいるが、下記のとおり、主要原材料である原油及び石油製品（以下「原油等」という。）の</w:t>
            </w:r>
            <w:r w:rsidR="00EC59EE">
              <w:rPr>
                <w:rFonts w:asciiTheme="majorEastAsia" w:eastAsiaTheme="majorEastAsia" w:hAnsiTheme="majorEastAsia" w:cs="ＭＳ ゴシック"/>
                <w:color w:val="000000"/>
                <w:kern w:val="0"/>
                <w:sz w:val="20"/>
                <w:szCs w:val="21"/>
              </w:rPr>
              <w:t>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A018CD" w:rsidRPr="00080C49" w:rsidRDefault="00A018CD" w:rsidP="00A018CD">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408"/>
              <w:gridCol w:w="3260"/>
              <w:gridCol w:w="3261"/>
            </w:tblGrid>
            <w:tr w:rsidR="00A018CD" w:rsidRPr="00CA549C" w:rsidTr="00D26A35">
              <w:trPr>
                <w:trHeight w:val="397"/>
              </w:trPr>
              <w:tc>
                <w:tcPr>
                  <w:tcW w:w="3408" w:type="dxa"/>
                  <w:tcBorders>
                    <w:top w:val="single" w:sz="18" w:space="0" w:color="auto"/>
                    <w:left w:val="single" w:sz="18" w:space="0" w:color="auto"/>
                    <w:bottom w:val="single" w:sz="18" w:space="0" w:color="auto"/>
                    <w:right w:val="single" w:sz="18" w:space="0" w:color="auto"/>
                  </w:tcBorders>
                </w:tcPr>
                <w:p w:rsidR="00A018CD" w:rsidRPr="00CA549C" w:rsidRDefault="00A018CD" w:rsidP="00A018CD">
                  <w:pPr>
                    <w:rPr>
                      <w:rFonts w:asciiTheme="majorEastAsia" w:eastAsiaTheme="majorEastAsia" w:hAnsiTheme="majorEastAsia" w:hint="eastAsia"/>
                    </w:rPr>
                  </w:pPr>
                </w:p>
              </w:tc>
              <w:tc>
                <w:tcPr>
                  <w:tcW w:w="3260" w:type="dxa"/>
                  <w:tcBorders>
                    <w:left w:val="single" w:sz="18" w:space="0" w:color="auto"/>
                  </w:tcBorders>
                </w:tcPr>
                <w:p w:rsidR="00A018CD" w:rsidRPr="00CA549C" w:rsidRDefault="00A018CD" w:rsidP="00A018CD">
                  <w:pPr>
                    <w:rPr>
                      <w:rFonts w:asciiTheme="majorEastAsia" w:eastAsiaTheme="majorEastAsia" w:hAnsiTheme="majorEastAsia" w:hint="eastAsia"/>
                    </w:rPr>
                  </w:pPr>
                </w:p>
              </w:tc>
              <w:tc>
                <w:tcPr>
                  <w:tcW w:w="3261" w:type="dxa"/>
                </w:tcPr>
                <w:p w:rsidR="00A018CD" w:rsidRPr="00D26A35" w:rsidRDefault="00A018CD" w:rsidP="00A018CD">
                  <w:pPr>
                    <w:rPr>
                      <w:rFonts w:asciiTheme="majorEastAsia" w:eastAsiaTheme="majorEastAsia" w:hAnsiTheme="majorEastAsia" w:hint="eastAsia"/>
                    </w:rPr>
                  </w:pPr>
                </w:p>
              </w:tc>
            </w:tr>
            <w:tr w:rsidR="00A018CD" w:rsidRPr="00CA549C" w:rsidTr="00D26A35">
              <w:trPr>
                <w:trHeight w:val="397"/>
              </w:trPr>
              <w:tc>
                <w:tcPr>
                  <w:tcW w:w="3408" w:type="dxa"/>
                  <w:tcBorders>
                    <w:top w:val="single" w:sz="18" w:space="0" w:color="auto"/>
                  </w:tcBorders>
                </w:tcPr>
                <w:p w:rsidR="00A018CD" w:rsidRPr="00CA549C" w:rsidRDefault="00A018CD" w:rsidP="00A018CD">
                  <w:pPr>
                    <w:rPr>
                      <w:rFonts w:asciiTheme="majorEastAsia" w:eastAsiaTheme="majorEastAsia" w:hAnsiTheme="majorEastAsia"/>
                    </w:rPr>
                  </w:pPr>
                </w:p>
              </w:tc>
              <w:tc>
                <w:tcPr>
                  <w:tcW w:w="3260" w:type="dxa"/>
                </w:tcPr>
                <w:p w:rsidR="00A018CD" w:rsidRPr="00CA549C" w:rsidRDefault="00A018CD" w:rsidP="00A018CD">
                  <w:pPr>
                    <w:rPr>
                      <w:rFonts w:asciiTheme="majorEastAsia" w:eastAsiaTheme="majorEastAsia" w:hAnsiTheme="majorEastAsia"/>
                    </w:rPr>
                  </w:pPr>
                </w:p>
              </w:tc>
              <w:tc>
                <w:tcPr>
                  <w:tcW w:w="3261" w:type="dxa"/>
                </w:tcPr>
                <w:p w:rsidR="00A018CD" w:rsidRPr="00CA549C" w:rsidRDefault="00A018CD" w:rsidP="00A018CD">
                  <w:pPr>
                    <w:rPr>
                      <w:rFonts w:asciiTheme="majorEastAsia" w:eastAsiaTheme="majorEastAsia" w:hAnsiTheme="majorEastAsia"/>
                    </w:rPr>
                  </w:pPr>
                </w:p>
              </w:tc>
            </w:tr>
          </w:tbl>
          <w:p w:rsidR="00A018CD" w:rsidRPr="00080C49" w:rsidRDefault="00A018CD" w:rsidP="00A018CD">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018CD" w:rsidRPr="00A018CD" w:rsidRDefault="00A018CD" w:rsidP="00080C49">
            <w:pPr>
              <w:rPr>
                <w:rFonts w:asciiTheme="majorEastAsia" w:eastAsiaTheme="majorEastAsia" w:hAnsiTheme="majorEastAsia"/>
                <w:sz w:val="20"/>
                <w:szCs w:val="20"/>
              </w:rPr>
            </w:pPr>
          </w:p>
          <w:p w:rsidR="004B59C6" w:rsidRPr="005A194A" w:rsidRDefault="00A018CD" w:rsidP="005A194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A018CD">
              <w:rPr>
                <w:rFonts w:ascii="ＭＳ ゴシック" w:eastAsia="ＭＳ ゴシック" w:hAnsi="ＭＳ ゴシック" w:cs="ＭＳ ゴシック" w:hint="eastAsia"/>
                <w:color w:val="000000"/>
                <w:kern w:val="0"/>
                <w:sz w:val="20"/>
                <w:szCs w:val="21"/>
              </w:rPr>
              <w:t>記</w:t>
            </w:r>
          </w:p>
          <w:p w:rsid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sidRPr="007E6885">
              <w:rPr>
                <w:rFonts w:asciiTheme="majorEastAsia" w:eastAsiaTheme="majorEastAsia" w:hAnsiTheme="majorEastAsia" w:cs="ＭＳ ゴシック" w:hint="eastAsia"/>
                <w:color w:val="000000"/>
                <w:kern w:val="0"/>
                <w:sz w:val="20"/>
                <w:szCs w:val="21"/>
              </w:rPr>
              <w:t>①原油等の仕入単価の上昇（注</w:t>
            </w:r>
            <w:r w:rsidR="00974CBD">
              <w:rPr>
                <w:rFonts w:asciiTheme="majorEastAsia" w:eastAsiaTheme="majorEastAsia" w:hAnsiTheme="majorEastAsia" w:cs="ＭＳ ゴシック"/>
                <w:color w:val="000000"/>
                <w:kern w:val="0"/>
                <w:sz w:val="20"/>
                <w:szCs w:val="21"/>
              </w:rPr>
              <w:t>２</w:t>
            </w:r>
            <w:r w:rsidR="00024F4A">
              <w:rPr>
                <w:rFonts w:asciiTheme="majorEastAsia" w:eastAsiaTheme="majorEastAsia" w:hAnsiTheme="majorEastAsia" w:cs="ＭＳ ゴシック" w:hint="eastAsia"/>
                <w:color w:val="000000"/>
                <w:kern w:val="0"/>
                <w:sz w:val="20"/>
                <w:szCs w:val="21"/>
              </w:rPr>
              <w:t>）</w:t>
            </w:r>
          </w:p>
          <w:p w:rsidR="004B59C6" w:rsidRP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Pr="004B59C6">
              <w:rPr>
                <w:rFonts w:asciiTheme="majorEastAsia" w:eastAsiaTheme="majorEastAsia" w:hAnsiTheme="majorEastAsia" w:cs="ＭＳ ゴシック"/>
                <w:color w:val="000000"/>
                <w:kern w:val="0"/>
                <w:sz w:val="20"/>
                <w:szCs w:val="21"/>
                <w:u w:val="single"/>
              </w:rPr>
              <w:t xml:space="preserve">　Ｅ　</w:t>
            </w:r>
          </w:p>
          <w:p w:rsid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ｅ　×１００－１００　　　　　　　　　　　　　　　　　　</w:t>
            </w:r>
            <w:r w:rsidRPr="004B59C6">
              <w:rPr>
                <w:rFonts w:asciiTheme="majorEastAsia" w:eastAsiaTheme="majorEastAsia" w:hAnsiTheme="majorEastAsia" w:cs="ＭＳ ゴシック"/>
                <w:color w:val="000000"/>
                <w:kern w:val="0"/>
                <w:sz w:val="20"/>
                <w:szCs w:val="21"/>
                <w:u w:val="single"/>
              </w:rPr>
              <w:t>上昇率　　　　　　　　％</w:t>
            </w:r>
          </w:p>
          <w:p w:rsid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Ｅ：原油等の最近１か月間</w:t>
            </w:r>
            <w:r w:rsidR="00974CBD">
              <w:rPr>
                <w:rFonts w:asciiTheme="majorEastAsia" w:eastAsiaTheme="majorEastAsia" w:hAnsiTheme="majorEastAsia" w:cs="ＭＳ ゴシック"/>
                <w:color w:val="000000"/>
                <w:kern w:val="0"/>
                <w:sz w:val="20"/>
                <w:szCs w:val="21"/>
              </w:rPr>
              <w:t>における平均仕入単価</w:t>
            </w:r>
            <w:r>
              <w:rPr>
                <w:rFonts w:asciiTheme="majorEastAsia" w:eastAsiaTheme="majorEastAsia" w:hAnsiTheme="majorEastAsia" w:cs="ＭＳ ゴシック"/>
                <w:color w:val="000000"/>
                <w:kern w:val="0"/>
                <w:sz w:val="20"/>
                <w:szCs w:val="21"/>
              </w:rPr>
              <w:t xml:space="preserve">　　　　　　</w:t>
            </w:r>
            <w:r w:rsidR="00974CBD">
              <w:rPr>
                <w:rFonts w:asciiTheme="majorEastAsia" w:eastAsiaTheme="majorEastAsia" w:hAnsiTheme="majorEastAsia" w:cs="ＭＳ ゴシック"/>
                <w:color w:val="000000"/>
                <w:kern w:val="0"/>
                <w:sz w:val="20"/>
                <w:szCs w:val="21"/>
              </w:rPr>
              <w:t xml:space="preserve">　　　　</w:t>
            </w:r>
            <w:r w:rsidR="00974CBD" w:rsidRPr="004B59C6">
              <w:rPr>
                <w:rFonts w:asciiTheme="majorEastAsia" w:eastAsiaTheme="majorEastAsia" w:hAnsiTheme="majorEastAsia" w:cs="ＭＳ ゴシック"/>
                <w:color w:val="000000"/>
                <w:kern w:val="0"/>
                <w:sz w:val="20"/>
                <w:szCs w:val="21"/>
                <w:u w:val="single"/>
              </w:rPr>
              <w:t xml:space="preserve">　　　　　　　　　　　円（注４）</w:t>
            </w:r>
          </w:p>
          <w:p w:rsidR="004B59C6" w:rsidRDefault="00024F4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ｅ：Ｅの期間に対応する前年１か月間の</w:t>
            </w:r>
            <w:r>
              <w:rPr>
                <w:rFonts w:asciiTheme="majorEastAsia" w:eastAsiaTheme="majorEastAsia" w:hAnsiTheme="majorEastAsia" w:cs="ＭＳ ゴシック" w:hint="eastAsia"/>
                <w:color w:val="000000"/>
                <w:kern w:val="0"/>
                <w:sz w:val="20"/>
                <w:szCs w:val="21"/>
              </w:rPr>
              <w:t>平均</w:t>
            </w:r>
            <w:r w:rsidR="004B59C6">
              <w:rPr>
                <w:rFonts w:asciiTheme="majorEastAsia" w:eastAsiaTheme="majorEastAsia" w:hAnsiTheme="majorEastAsia" w:cs="ＭＳ ゴシック"/>
                <w:color w:val="000000"/>
                <w:kern w:val="0"/>
                <w:sz w:val="20"/>
                <w:szCs w:val="21"/>
              </w:rPr>
              <w:t xml:space="preserve">仕入単価　　　　　　　　</w:t>
            </w:r>
            <w:r w:rsidR="004B59C6" w:rsidRPr="004B59C6">
              <w:rPr>
                <w:rFonts w:asciiTheme="majorEastAsia" w:eastAsiaTheme="majorEastAsia" w:hAnsiTheme="majorEastAsia" w:cs="ＭＳ ゴシック"/>
                <w:color w:val="000000"/>
                <w:kern w:val="0"/>
                <w:sz w:val="20"/>
                <w:szCs w:val="21"/>
                <w:u w:val="single"/>
              </w:rPr>
              <w:t xml:space="preserve">　　　　　　　　　　　円（注４）</w:t>
            </w:r>
          </w:p>
          <w:p w:rsid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②原油等が売上原価に占める割合（注２）</w:t>
            </w:r>
          </w:p>
          <w:p w:rsidR="004B59C6" w:rsidRPr="0064190C"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Pr="0064190C">
              <w:rPr>
                <w:rFonts w:asciiTheme="majorEastAsia" w:eastAsiaTheme="majorEastAsia" w:hAnsiTheme="majorEastAsia" w:cs="ＭＳ ゴシック"/>
                <w:color w:val="000000"/>
                <w:kern w:val="0"/>
                <w:sz w:val="20"/>
                <w:szCs w:val="21"/>
                <w:u w:val="single"/>
              </w:rPr>
              <w:t xml:space="preserve">　Ｓ</w:t>
            </w:r>
            <w:r w:rsidR="0064190C" w:rsidRPr="0064190C">
              <w:rPr>
                <w:rFonts w:asciiTheme="majorEastAsia" w:eastAsiaTheme="majorEastAsia" w:hAnsiTheme="majorEastAsia" w:cs="ＭＳ ゴシック"/>
                <w:color w:val="000000"/>
                <w:kern w:val="0"/>
                <w:sz w:val="20"/>
                <w:szCs w:val="21"/>
                <w:u w:val="single"/>
              </w:rPr>
              <w:t xml:space="preserve">　</w:t>
            </w:r>
          </w:p>
          <w:p w:rsid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Ｃ　×１００　　　　　　　　　　　　　　　　　　　　　　</w:t>
            </w:r>
            <w:r w:rsidRPr="00974CBD">
              <w:rPr>
                <w:rFonts w:asciiTheme="majorEastAsia" w:eastAsiaTheme="majorEastAsia" w:hAnsiTheme="majorEastAsia" w:cs="ＭＳ ゴシック"/>
                <w:color w:val="000000"/>
                <w:kern w:val="0"/>
                <w:sz w:val="20"/>
                <w:szCs w:val="21"/>
                <w:u w:val="single"/>
              </w:rPr>
              <w:t>依存率　　　　　　　　％</w:t>
            </w:r>
          </w:p>
          <w:p w:rsidR="004B59C6" w:rsidRDefault="004B59C6"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Ｃ：申込時点における最新の売上原価　　　　　</w:t>
            </w:r>
            <w:r w:rsidR="00974CBD">
              <w:rPr>
                <w:rFonts w:asciiTheme="majorEastAsia" w:eastAsiaTheme="majorEastAsia" w:hAnsiTheme="majorEastAsia" w:cs="ＭＳ ゴシック"/>
                <w:color w:val="000000"/>
                <w:kern w:val="0"/>
                <w:sz w:val="20"/>
                <w:szCs w:val="21"/>
              </w:rPr>
              <w:t xml:space="preserve">　　　　　　　　　　</w:t>
            </w:r>
            <w:r w:rsidR="00974CBD" w:rsidRPr="00974CBD">
              <w:rPr>
                <w:rFonts w:asciiTheme="majorEastAsia" w:eastAsiaTheme="majorEastAsia" w:hAnsiTheme="majorEastAsia" w:cs="ＭＳ ゴシック"/>
                <w:color w:val="000000"/>
                <w:kern w:val="0"/>
                <w:sz w:val="20"/>
                <w:szCs w:val="21"/>
                <w:u w:val="single"/>
              </w:rPr>
              <w:t xml:space="preserve">　　　　　　　　　　　円（注４）</w:t>
            </w:r>
          </w:p>
          <w:p w:rsidR="00974CBD" w:rsidRDefault="00974CBD"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sidRPr="00974CBD">
              <w:rPr>
                <w:rFonts w:asciiTheme="majorEastAsia" w:eastAsiaTheme="majorEastAsia" w:hAnsiTheme="majorEastAsia" w:cs="ＭＳ ゴシック"/>
                <w:color w:val="000000"/>
                <w:kern w:val="0"/>
                <w:sz w:val="20"/>
                <w:szCs w:val="21"/>
              </w:rPr>
              <w:t xml:space="preserve">　</w:t>
            </w:r>
            <w:r w:rsidR="0064190C">
              <w:rPr>
                <w:rFonts w:asciiTheme="majorEastAsia" w:eastAsiaTheme="majorEastAsia" w:hAnsiTheme="majorEastAsia" w:cs="ＭＳ ゴシック"/>
                <w:color w:val="000000"/>
                <w:kern w:val="0"/>
                <w:sz w:val="20"/>
                <w:szCs w:val="21"/>
              </w:rPr>
              <w:t>Ｓ</w:t>
            </w:r>
            <w:r>
              <w:rPr>
                <w:rFonts w:asciiTheme="majorEastAsia" w:eastAsiaTheme="majorEastAsia" w:hAnsiTheme="majorEastAsia" w:cs="ＭＳ ゴシック"/>
                <w:color w:val="000000"/>
                <w:kern w:val="0"/>
                <w:sz w:val="20"/>
                <w:szCs w:val="21"/>
              </w:rPr>
              <w:t>：</w:t>
            </w:r>
            <w:r w:rsidR="0064190C">
              <w:rPr>
                <w:rFonts w:asciiTheme="majorEastAsia" w:eastAsiaTheme="majorEastAsia" w:hAnsiTheme="majorEastAsia" w:cs="ＭＳ ゴシック"/>
                <w:color w:val="000000"/>
                <w:kern w:val="0"/>
                <w:sz w:val="20"/>
                <w:szCs w:val="21"/>
              </w:rPr>
              <w:t>Ｃ</w:t>
            </w:r>
            <w:r>
              <w:rPr>
                <w:rFonts w:asciiTheme="majorEastAsia" w:eastAsiaTheme="majorEastAsia" w:hAnsiTheme="majorEastAsia" w:cs="ＭＳ ゴシック"/>
                <w:color w:val="000000"/>
                <w:kern w:val="0"/>
                <w:sz w:val="20"/>
                <w:szCs w:val="21"/>
              </w:rPr>
              <w:t>の</w:t>
            </w:r>
            <w:r w:rsidR="0064190C">
              <w:rPr>
                <w:rFonts w:asciiTheme="majorEastAsia" w:eastAsiaTheme="majorEastAsia" w:hAnsiTheme="majorEastAsia" w:cs="ＭＳ ゴシック"/>
                <w:color w:val="000000"/>
                <w:kern w:val="0"/>
                <w:sz w:val="20"/>
                <w:szCs w:val="21"/>
              </w:rPr>
              <w:t xml:space="preserve">売上原価に対応する原油等の仕入価格　　　</w:t>
            </w:r>
            <w:r>
              <w:rPr>
                <w:rFonts w:asciiTheme="majorEastAsia" w:eastAsiaTheme="majorEastAsia" w:hAnsiTheme="majorEastAsia" w:cs="ＭＳ ゴシック"/>
                <w:color w:val="000000"/>
                <w:kern w:val="0"/>
                <w:sz w:val="20"/>
                <w:szCs w:val="21"/>
              </w:rPr>
              <w:t xml:space="preserve">　　　　　　　　</w:t>
            </w:r>
            <w:r w:rsidRPr="00974CBD">
              <w:rPr>
                <w:rFonts w:asciiTheme="majorEastAsia" w:eastAsiaTheme="majorEastAsia" w:hAnsiTheme="majorEastAsia" w:cs="ＭＳ ゴシック"/>
                <w:color w:val="000000"/>
                <w:kern w:val="0"/>
                <w:sz w:val="20"/>
                <w:szCs w:val="21"/>
                <w:u w:val="single"/>
              </w:rPr>
              <w:t xml:space="preserve">　　　　　　　　　　　円（注４）</w:t>
            </w:r>
          </w:p>
          <w:p w:rsidR="00974CBD" w:rsidRPr="00974CBD" w:rsidRDefault="00974CBD"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③製品等価格への転嫁の状況（注３）</w:t>
            </w:r>
          </w:p>
          <w:p w:rsidR="004B59C6" w:rsidRDefault="007377F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w:t>
            </w:r>
            <w:r w:rsidRPr="007377FA">
              <w:rPr>
                <w:rFonts w:asciiTheme="majorEastAsia" w:eastAsiaTheme="majorEastAsia" w:hAnsiTheme="majorEastAsia" w:cs="ＭＳ ゴシック"/>
                <w:color w:val="000000"/>
                <w:kern w:val="0"/>
                <w:sz w:val="20"/>
                <w:szCs w:val="21"/>
                <w:u w:val="single"/>
              </w:rPr>
              <w:t xml:space="preserve">　Ａ　</w:t>
            </w:r>
            <w:r>
              <w:rPr>
                <w:rFonts w:asciiTheme="majorEastAsia" w:eastAsiaTheme="majorEastAsia" w:hAnsiTheme="majorEastAsia" w:cs="ＭＳ ゴシック"/>
                <w:color w:val="000000"/>
                <w:kern w:val="0"/>
                <w:sz w:val="20"/>
                <w:szCs w:val="21"/>
              </w:rPr>
              <w:t xml:space="preserve">　</w:t>
            </w:r>
            <w:r w:rsidRPr="007377FA">
              <w:rPr>
                <w:rFonts w:asciiTheme="majorEastAsia" w:eastAsiaTheme="majorEastAsia" w:hAnsiTheme="majorEastAsia" w:cs="ＭＳ ゴシック"/>
                <w:color w:val="000000"/>
                <w:kern w:val="0"/>
                <w:sz w:val="20"/>
                <w:szCs w:val="21"/>
                <w:u w:val="single"/>
              </w:rPr>
              <w:t xml:space="preserve">　ａ　</w:t>
            </w:r>
          </w:p>
          <w:p w:rsidR="007377FA" w:rsidRDefault="007377F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Ｂ　－　ｂ　＝Ｐ　　　　　　　　　　　　　　　　　　　　</w:t>
            </w:r>
            <w:r w:rsidRPr="007377FA">
              <w:rPr>
                <w:rFonts w:asciiTheme="majorEastAsia" w:eastAsiaTheme="majorEastAsia" w:hAnsiTheme="majorEastAsia" w:cs="ＭＳ ゴシック"/>
                <w:color w:val="000000"/>
                <w:kern w:val="0"/>
                <w:sz w:val="20"/>
                <w:szCs w:val="21"/>
                <w:u w:val="single"/>
              </w:rPr>
              <w:t xml:space="preserve">Ｐ＝　　　　　　　　　　　　　　</w:t>
            </w:r>
          </w:p>
          <w:p w:rsidR="007377FA" w:rsidRDefault="007377F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Ａ：申込時点における最近３か月間の原油等の仕入価格　　　　　　　</w:t>
            </w:r>
            <w:r w:rsidRPr="007377FA">
              <w:rPr>
                <w:rFonts w:asciiTheme="majorEastAsia" w:eastAsiaTheme="majorEastAsia" w:hAnsiTheme="majorEastAsia" w:cs="ＭＳ ゴシック"/>
                <w:color w:val="000000"/>
                <w:kern w:val="0"/>
                <w:sz w:val="20"/>
                <w:szCs w:val="21"/>
                <w:u w:val="single"/>
              </w:rPr>
              <w:t xml:space="preserve">　　　　　　　　　　　円（注４）</w:t>
            </w:r>
          </w:p>
          <w:p w:rsidR="007377FA" w:rsidRDefault="007377F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ａ：Ａの期間に対応する前年３か月間の原油等の仕入価格　　　　　　</w:t>
            </w:r>
            <w:r w:rsidRPr="007377FA">
              <w:rPr>
                <w:rFonts w:asciiTheme="majorEastAsia" w:eastAsiaTheme="majorEastAsia" w:hAnsiTheme="majorEastAsia" w:cs="ＭＳ ゴシック"/>
                <w:color w:val="000000"/>
                <w:kern w:val="0"/>
                <w:sz w:val="20"/>
                <w:szCs w:val="21"/>
                <w:u w:val="single"/>
              </w:rPr>
              <w:t xml:space="preserve">　　　　　　　　　　　円（注４）</w:t>
            </w:r>
          </w:p>
          <w:p w:rsidR="007377FA" w:rsidRDefault="007377F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Ｂ：申込時点における最近３か月間の売上高　　　　　　　　　　　　</w:t>
            </w:r>
            <w:r w:rsidRPr="007377FA">
              <w:rPr>
                <w:rFonts w:asciiTheme="majorEastAsia" w:eastAsiaTheme="majorEastAsia" w:hAnsiTheme="majorEastAsia" w:cs="ＭＳ ゴシック"/>
                <w:color w:val="000000"/>
                <w:kern w:val="0"/>
                <w:sz w:val="20"/>
                <w:szCs w:val="21"/>
                <w:u w:val="single"/>
              </w:rPr>
              <w:t xml:space="preserve">　　　　　　　　　　　円（注４）</w:t>
            </w:r>
          </w:p>
          <w:p w:rsidR="007377FA" w:rsidRDefault="007377FA" w:rsidP="004B59C6">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ｂ：Ｂの期間に対応する前年３か月間の売上高　　　　　　　　　　　</w:t>
            </w:r>
            <w:r w:rsidRPr="005A194A">
              <w:rPr>
                <w:rFonts w:asciiTheme="majorEastAsia" w:eastAsiaTheme="majorEastAsia" w:hAnsiTheme="majorEastAsia" w:cs="ＭＳ ゴシック"/>
                <w:color w:val="000000"/>
                <w:kern w:val="0"/>
                <w:sz w:val="20"/>
                <w:szCs w:val="21"/>
                <w:u w:val="single"/>
              </w:rPr>
              <w:t xml:space="preserve">　　　　　　　　　　　円（注４）</w:t>
            </w:r>
          </w:p>
          <w:p w:rsidR="00112969" w:rsidRPr="0018379C" w:rsidRDefault="00112969" w:rsidP="0011296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r>
    </w:tbl>
    <w:p w:rsidR="00402C1C" w:rsidRPr="005A194A" w:rsidRDefault="005A194A" w:rsidP="00080C49">
      <w:pPr>
        <w:suppressAutoHyphens/>
        <w:wordWrap w:val="0"/>
        <w:spacing w:line="240" w:lineRule="exact"/>
        <w:ind w:left="800" w:hangingChars="400" w:hanging="800"/>
        <w:jc w:val="lef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(注１)　本様式は、１つの指定業種に属する事業のみを営んでいる場合、又は営んでいる複数の事業が全て指定業種に属する場合に使用する。</w:t>
      </w:r>
    </w:p>
    <w:p w:rsidR="00402C1C" w:rsidRPr="00CA549C" w:rsidRDefault="00FE2FE3" w:rsidP="00FE2FE3">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w:t>
      </w:r>
      <w:r w:rsidR="00A018CD">
        <w:rPr>
          <w:rFonts w:asciiTheme="majorEastAsia" w:eastAsiaTheme="majorEastAsia" w:hAnsiTheme="majorEastAsia" w:hint="eastAsia"/>
          <w:color w:val="000000"/>
          <w:kern w:val="0"/>
          <w:sz w:val="20"/>
          <w:szCs w:val="20"/>
        </w:rPr>
        <w:t xml:space="preserve">　</w:t>
      </w:r>
      <w:r w:rsidR="00A018CD">
        <w:rPr>
          <w:rFonts w:asciiTheme="majorEastAsia" w:eastAsiaTheme="majorEastAsia" w:hAnsiTheme="majorEastAsia"/>
          <w:color w:val="000000"/>
          <w:kern w:val="0"/>
          <w:sz w:val="20"/>
          <w:szCs w:val="20"/>
        </w:rPr>
        <w:t>上昇率及び依存率が２０％以上となっていること</w:t>
      </w:r>
      <w:r w:rsidR="00402C1C" w:rsidRPr="00CA549C">
        <w:rPr>
          <w:rFonts w:asciiTheme="majorEastAsia" w:eastAsiaTheme="majorEastAsia" w:hAnsiTheme="majorEastAsia" w:hint="eastAsia"/>
          <w:color w:val="000000"/>
          <w:kern w:val="0"/>
          <w:sz w:val="20"/>
          <w:szCs w:val="20"/>
        </w:rPr>
        <w:t>。</w:t>
      </w:r>
    </w:p>
    <w:p w:rsidR="00402C1C" w:rsidRDefault="00FE2FE3" w:rsidP="00FE2FE3">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w:t>
      </w:r>
      <w:r w:rsidR="00A018CD">
        <w:rPr>
          <w:rFonts w:asciiTheme="majorEastAsia" w:eastAsiaTheme="majorEastAsia" w:hAnsiTheme="majorEastAsia" w:hint="eastAsia"/>
          <w:color w:val="000000"/>
          <w:kern w:val="0"/>
          <w:sz w:val="20"/>
          <w:szCs w:val="20"/>
        </w:rPr>
        <w:t xml:space="preserve">　Ｐ</w:t>
      </w:r>
      <w:r w:rsidR="00A018CD">
        <w:rPr>
          <w:rFonts w:asciiTheme="majorEastAsia" w:eastAsiaTheme="majorEastAsia" w:hAnsiTheme="majorEastAsia"/>
          <w:color w:val="000000"/>
          <w:kern w:val="0"/>
          <w:sz w:val="20"/>
          <w:szCs w:val="20"/>
        </w:rPr>
        <w:t>＞</w:t>
      </w:r>
      <w:r w:rsidR="00A018CD">
        <w:rPr>
          <w:rFonts w:asciiTheme="majorEastAsia" w:eastAsiaTheme="majorEastAsia" w:hAnsiTheme="majorEastAsia" w:hint="eastAsia"/>
          <w:color w:val="000000"/>
          <w:kern w:val="0"/>
          <w:sz w:val="20"/>
          <w:szCs w:val="20"/>
        </w:rPr>
        <w:t>０</w:t>
      </w:r>
      <w:r w:rsidR="00204438">
        <w:rPr>
          <w:rFonts w:asciiTheme="majorEastAsia" w:eastAsiaTheme="majorEastAsia" w:hAnsiTheme="majorEastAsia"/>
          <w:color w:val="000000"/>
          <w:kern w:val="0"/>
          <w:sz w:val="20"/>
          <w:szCs w:val="20"/>
        </w:rPr>
        <w:t>と</w:t>
      </w:r>
      <w:r w:rsidR="00A018CD">
        <w:rPr>
          <w:rFonts w:asciiTheme="majorEastAsia" w:eastAsiaTheme="majorEastAsia" w:hAnsiTheme="majorEastAsia"/>
          <w:color w:val="000000"/>
          <w:kern w:val="0"/>
          <w:sz w:val="20"/>
          <w:szCs w:val="20"/>
        </w:rPr>
        <w:t>なっていること</w:t>
      </w:r>
      <w:r w:rsidR="00402C1C" w:rsidRPr="00CA549C">
        <w:rPr>
          <w:rFonts w:asciiTheme="majorEastAsia" w:eastAsiaTheme="majorEastAsia" w:hAnsiTheme="majorEastAsia" w:hint="eastAsia"/>
          <w:color w:val="000000"/>
          <w:kern w:val="0"/>
          <w:sz w:val="20"/>
          <w:szCs w:val="20"/>
        </w:rPr>
        <w:t>。</w:t>
      </w:r>
    </w:p>
    <w:p w:rsidR="00A018CD" w:rsidRPr="00CA549C" w:rsidRDefault="00A018CD" w:rsidP="00FE2FE3">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４</w:t>
      </w:r>
      <w:r>
        <w:rPr>
          <w:rFonts w:asciiTheme="majorEastAsia" w:eastAsiaTheme="majorEastAsia" w:hAnsiTheme="majorEastAsia" w:hint="eastAsia"/>
          <w:color w:val="000000"/>
          <w:kern w:val="0"/>
          <w:sz w:val="20"/>
          <w:szCs w:val="20"/>
        </w:rPr>
        <w:t xml:space="preserve">)　</w:t>
      </w:r>
      <w:r>
        <w:rPr>
          <w:rFonts w:asciiTheme="majorEastAsia" w:eastAsiaTheme="majorEastAsia" w:hAnsiTheme="majorEastAsia"/>
          <w:color w:val="000000"/>
          <w:kern w:val="0"/>
          <w:sz w:val="20"/>
          <w:szCs w:val="20"/>
        </w:rPr>
        <w:t>申請者</w:t>
      </w:r>
      <w:r>
        <w:rPr>
          <w:rFonts w:asciiTheme="majorEastAsia" w:eastAsiaTheme="majorEastAsia" w:hAnsiTheme="majorEastAsia" w:hint="eastAsia"/>
          <w:color w:val="000000"/>
          <w:kern w:val="0"/>
          <w:sz w:val="20"/>
          <w:szCs w:val="20"/>
        </w:rPr>
        <w:t>全体</w:t>
      </w:r>
      <w:r>
        <w:rPr>
          <w:rFonts w:asciiTheme="majorEastAsia" w:eastAsiaTheme="majorEastAsia" w:hAnsiTheme="majorEastAsia"/>
          <w:color w:val="000000"/>
          <w:kern w:val="0"/>
          <w:sz w:val="20"/>
          <w:szCs w:val="20"/>
        </w:rPr>
        <w:t>の値を記載。</w:t>
      </w:r>
    </w:p>
    <w:p w:rsidR="00402C1C" w:rsidRPr="00CA549C" w:rsidRDefault="009C2470" w:rsidP="00402C1C">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402C1C" w:rsidRPr="009C247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D26A35" w:rsidRPr="00024F4A" w:rsidRDefault="00402C1C" w:rsidP="00024F4A">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hint="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024F4A" w:rsidRDefault="00024F4A" w:rsidP="00FE2FE3">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FE2FE3" w:rsidRDefault="00FE2FE3" w:rsidP="008A01B7">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8A01B7" w:rsidRDefault="008A01B7" w:rsidP="008A01B7">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402C1C" w:rsidRPr="007E6885" w:rsidRDefault="009C2470" w:rsidP="009C2470">
      <w:pPr>
        <w:wordWrap w:val="0"/>
        <w:jc w:val="right"/>
        <w:rPr>
          <w:rFonts w:asciiTheme="majorEastAsia" w:eastAsiaTheme="majorEastAsia" w:hAnsiTheme="majorEastAsia"/>
          <w:sz w:val="20"/>
          <w:szCs w:val="20"/>
        </w:rPr>
      </w:pPr>
      <w:r w:rsidRPr="007E6885">
        <w:rPr>
          <w:rFonts w:asciiTheme="majorEastAsia" w:eastAsiaTheme="majorEastAsia" w:hAnsiTheme="majorEastAsia" w:hint="eastAsia"/>
          <w:sz w:val="20"/>
          <w:szCs w:val="20"/>
        </w:rPr>
        <w:t>つるぎ</w:t>
      </w:r>
      <w:r w:rsidRPr="007E6885">
        <w:rPr>
          <w:rFonts w:asciiTheme="majorEastAsia" w:eastAsiaTheme="majorEastAsia" w:hAnsiTheme="majorEastAsia"/>
          <w:sz w:val="20"/>
          <w:szCs w:val="20"/>
        </w:rPr>
        <w:t>町長　　兼</w:t>
      </w:r>
      <w:r w:rsidRPr="007E6885">
        <w:rPr>
          <w:rFonts w:asciiTheme="majorEastAsia" w:eastAsiaTheme="majorEastAsia" w:hAnsiTheme="majorEastAsia" w:hint="eastAsia"/>
          <w:sz w:val="20"/>
          <w:szCs w:val="20"/>
        </w:rPr>
        <w:t>西</w:t>
      </w:r>
      <w:r w:rsidRPr="007E6885">
        <w:rPr>
          <w:rFonts w:asciiTheme="majorEastAsia" w:eastAsiaTheme="majorEastAsia" w:hAnsiTheme="majorEastAsia"/>
          <w:sz w:val="20"/>
          <w:szCs w:val="20"/>
        </w:rPr>
        <w:t xml:space="preserve">　　茂</w:t>
      </w:r>
      <w:r w:rsidRPr="007E6885">
        <w:rPr>
          <w:rFonts w:asciiTheme="majorEastAsia" w:eastAsiaTheme="majorEastAsia" w:hAnsiTheme="majorEastAsia" w:hint="eastAsia"/>
          <w:sz w:val="20"/>
          <w:szCs w:val="20"/>
        </w:rPr>
        <w:t xml:space="preserve">　</w:t>
      </w:r>
      <w:r w:rsidR="007F195C"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 xml:space="preserve">　</w:t>
      </w:r>
    </w:p>
    <w:p w:rsidR="003D158B" w:rsidRDefault="003D158B" w:rsidP="003751FC">
      <w:pPr>
        <w:adjustRightInd w:val="0"/>
        <w:jc w:val="right"/>
        <w:rPr>
          <w:rFonts w:asciiTheme="majorEastAsia" w:eastAsiaTheme="majorEastAsia" w:hAnsiTheme="majorEastAsia"/>
          <w:sz w:val="20"/>
          <w:szCs w:val="20"/>
        </w:rPr>
      </w:pPr>
    </w:p>
    <w:p w:rsidR="009D5817" w:rsidRDefault="009D5817" w:rsidP="003751FC">
      <w:pPr>
        <w:adjustRightInd w:val="0"/>
        <w:jc w:val="right"/>
        <w:rPr>
          <w:rFonts w:asciiTheme="majorEastAsia" w:eastAsiaTheme="majorEastAsia" w:hAnsiTheme="majorEastAsia"/>
          <w:sz w:val="20"/>
          <w:szCs w:val="20"/>
        </w:rPr>
      </w:pPr>
    </w:p>
    <w:p w:rsidR="00D26A35" w:rsidRPr="007E6885" w:rsidRDefault="00D26A35" w:rsidP="003751FC">
      <w:pPr>
        <w:adjustRightInd w:val="0"/>
        <w:jc w:val="right"/>
        <w:rPr>
          <w:rFonts w:asciiTheme="majorEastAsia" w:eastAsiaTheme="majorEastAsia" w:hAnsiTheme="majorEastAsia" w:hint="eastAsia"/>
          <w:sz w:val="20"/>
          <w:szCs w:val="20"/>
        </w:rPr>
      </w:pPr>
    </w:p>
    <w:tbl>
      <w:tblPr>
        <w:tblStyle w:val="a7"/>
        <w:tblW w:w="2835" w:type="dxa"/>
        <w:tblInd w:w="7366" w:type="dxa"/>
        <w:tblLook w:val="04A0" w:firstRow="1" w:lastRow="0" w:firstColumn="1" w:lastColumn="0" w:noHBand="0" w:noVBand="1"/>
      </w:tblPr>
      <w:tblGrid>
        <w:gridCol w:w="2835"/>
      </w:tblGrid>
      <w:tr w:rsidR="0018379C" w:rsidRPr="007E6885" w:rsidTr="00A50F28">
        <w:tc>
          <w:tcPr>
            <w:tcW w:w="2835" w:type="dxa"/>
          </w:tcPr>
          <w:p w:rsidR="0018379C" w:rsidRPr="007E6885" w:rsidRDefault="0018379C" w:rsidP="003751FC">
            <w:pPr>
              <w:adjustRightInd w:val="0"/>
              <w:jc w:val="center"/>
              <w:rPr>
                <w:rFonts w:asciiTheme="majorEastAsia" w:eastAsiaTheme="majorEastAsia" w:hAnsiTheme="majorEastAsia"/>
                <w:sz w:val="20"/>
                <w:szCs w:val="20"/>
              </w:rPr>
            </w:pPr>
            <w:r w:rsidRPr="007E6885">
              <w:rPr>
                <w:rFonts w:asciiTheme="majorEastAsia" w:eastAsiaTheme="majorEastAsia" w:hAnsiTheme="majorEastAsia" w:hint="eastAsia"/>
                <w:sz w:val="20"/>
                <w:szCs w:val="20"/>
              </w:rPr>
              <w:lastRenderedPageBreak/>
              <w:t>認定権</w:t>
            </w:r>
            <w:r w:rsidRPr="007E6885">
              <w:rPr>
                <w:rFonts w:asciiTheme="majorEastAsia" w:eastAsiaTheme="majorEastAsia" w:hAnsiTheme="majorEastAsia"/>
                <w:sz w:val="20"/>
                <w:szCs w:val="20"/>
              </w:rPr>
              <w:t>者記載欄</w:t>
            </w:r>
          </w:p>
        </w:tc>
      </w:tr>
      <w:tr w:rsidR="0018379C" w:rsidRPr="007E6885" w:rsidTr="00A50F28">
        <w:trPr>
          <w:trHeight w:val="369"/>
        </w:trPr>
        <w:tc>
          <w:tcPr>
            <w:tcW w:w="2835" w:type="dxa"/>
          </w:tcPr>
          <w:p w:rsidR="0018379C" w:rsidRPr="007E6885" w:rsidRDefault="0018379C" w:rsidP="003751FC">
            <w:pPr>
              <w:adjustRightInd w:val="0"/>
              <w:jc w:val="right"/>
              <w:rPr>
                <w:rFonts w:asciiTheme="majorEastAsia" w:eastAsiaTheme="majorEastAsia" w:hAnsiTheme="majorEastAsia"/>
                <w:sz w:val="20"/>
                <w:szCs w:val="20"/>
              </w:rPr>
            </w:pPr>
          </w:p>
        </w:tc>
      </w:tr>
    </w:tbl>
    <w:p w:rsidR="0018379C" w:rsidRPr="007E6885" w:rsidRDefault="0018379C" w:rsidP="003751FC">
      <w:pPr>
        <w:adjustRightInd w:val="0"/>
        <w:jc w:val="left"/>
        <w:rPr>
          <w:rFonts w:asciiTheme="majorEastAsia" w:eastAsiaTheme="majorEastAsia" w:hAnsiTheme="majorEastAsia"/>
          <w:sz w:val="20"/>
          <w:szCs w:val="20"/>
        </w:rPr>
      </w:pPr>
      <w:r w:rsidRPr="007E6885">
        <w:rPr>
          <w:rFonts w:asciiTheme="majorEastAsia" w:eastAsiaTheme="majorEastAsia" w:hAnsiTheme="majorEastAsia" w:hint="eastAsia"/>
          <w:sz w:val="20"/>
          <w:szCs w:val="20"/>
        </w:rPr>
        <w:t>様式</w:t>
      </w:r>
      <w:r w:rsidRPr="007E6885">
        <w:rPr>
          <w:rFonts w:asciiTheme="majorEastAsia" w:eastAsiaTheme="majorEastAsia" w:hAnsiTheme="majorEastAsia"/>
          <w:sz w:val="20"/>
          <w:szCs w:val="20"/>
        </w:rPr>
        <w:t>５－(</w:t>
      </w:r>
      <w:r w:rsidR="00A018CD" w:rsidRPr="007E6885">
        <w:rPr>
          <w:rFonts w:asciiTheme="majorEastAsia" w:eastAsiaTheme="majorEastAsia" w:hAnsiTheme="majorEastAsia" w:hint="eastAsia"/>
          <w:sz w:val="20"/>
          <w:szCs w:val="20"/>
        </w:rPr>
        <w:t>ロ</w:t>
      </w:r>
      <w:r w:rsidRPr="007E6885">
        <w:rPr>
          <w:rFonts w:asciiTheme="majorEastAsia" w:eastAsiaTheme="majorEastAsia" w:hAnsiTheme="majorEastAsia"/>
          <w:sz w:val="20"/>
          <w:szCs w:val="20"/>
        </w:rPr>
        <w:t>)</w:t>
      </w:r>
      <w:r w:rsidR="00264AF9" w:rsidRPr="007E6885">
        <w:rPr>
          <w:rFonts w:asciiTheme="majorEastAsia" w:eastAsiaTheme="majorEastAsia" w:hAnsiTheme="majorEastAsia" w:hint="eastAsia"/>
          <w:sz w:val="20"/>
          <w:szCs w:val="20"/>
        </w:rPr>
        <w:t>－②</w:t>
      </w:r>
    </w:p>
    <w:tbl>
      <w:tblPr>
        <w:tblStyle w:val="a7"/>
        <w:tblW w:w="10201" w:type="dxa"/>
        <w:tblLook w:val="04A0" w:firstRow="1" w:lastRow="0" w:firstColumn="1" w:lastColumn="0" w:noHBand="0" w:noVBand="1"/>
      </w:tblPr>
      <w:tblGrid>
        <w:gridCol w:w="10201"/>
      </w:tblGrid>
      <w:tr w:rsidR="0018379C" w:rsidRPr="007E6885" w:rsidTr="00A50F28">
        <w:tc>
          <w:tcPr>
            <w:tcW w:w="10201" w:type="dxa"/>
          </w:tcPr>
          <w:p w:rsidR="00A83C88" w:rsidRPr="00D26A35" w:rsidRDefault="0043516A" w:rsidP="00D26A3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hint="eastAsia"/>
                <w:color w:val="000000"/>
                <w:spacing w:val="16"/>
                <w:kern w:val="0"/>
                <w:sz w:val="20"/>
                <w:szCs w:val="20"/>
              </w:rPr>
            </w:pPr>
            <w:r w:rsidRPr="007E6885">
              <w:rPr>
                <w:rFonts w:asciiTheme="majorEastAsia" w:eastAsiaTheme="majorEastAsia" w:hAnsiTheme="majorEastAsia" w:hint="eastAsia"/>
                <w:color w:val="000000"/>
                <w:kern w:val="0"/>
                <w:sz w:val="20"/>
                <w:szCs w:val="20"/>
              </w:rPr>
              <w:t>中小企業信用</w:t>
            </w:r>
            <w:r w:rsidRPr="007E6885">
              <w:rPr>
                <w:rFonts w:asciiTheme="majorEastAsia" w:eastAsiaTheme="majorEastAsia" w:hAnsiTheme="majorEastAsia"/>
                <w:color w:val="000000"/>
                <w:kern w:val="0"/>
                <w:sz w:val="20"/>
                <w:szCs w:val="20"/>
              </w:rPr>
              <w:t>保険法第２条第５項第５号の規定による認定</w:t>
            </w:r>
            <w:r w:rsidRPr="007E6885">
              <w:rPr>
                <w:rFonts w:asciiTheme="majorEastAsia" w:eastAsiaTheme="majorEastAsia" w:hAnsiTheme="majorEastAsia" w:hint="eastAsia"/>
                <w:color w:val="000000"/>
                <w:kern w:val="0"/>
                <w:sz w:val="20"/>
                <w:szCs w:val="20"/>
              </w:rPr>
              <w:t>申請書</w:t>
            </w:r>
            <w:r w:rsidRPr="007E6885">
              <w:rPr>
                <w:rFonts w:asciiTheme="majorEastAsia" w:eastAsiaTheme="majorEastAsia" w:hAnsiTheme="majorEastAsia"/>
                <w:color w:val="000000"/>
                <w:kern w:val="0"/>
                <w:sz w:val="20"/>
                <w:szCs w:val="20"/>
              </w:rPr>
              <w:t>(</w:t>
            </w:r>
            <w:r w:rsidR="00A018CD" w:rsidRPr="007E6885">
              <w:rPr>
                <w:rFonts w:asciiTheme="majorEastAsia" w:eastAsiaTheme="majorEastAsia" w:hAnsiTheme="majorEastAsia" w:hint="eastAsia"/>
                <w:color w:val="000000"/>
                <w:kern w:val="0"/>
                <w:sz w:val="20"/>
                <w:szCs w:val="20"/>
              </w:rPr>
              <w:t>ロ</w:t>
            </w:r>
            <w:r w:rsidRPr="007E6885">
              <w:rPr>
                <w:rFonts w:asciiTheme="majorEastAsia" w:eastAsiaTheme="majorEastAsia" w:hAnsiTheme="majorEastAsia"/>
                <w:color w:val="000000"/>
                <w:kern w:val="0"/>
                <w:sz w:val="20"/>
                <w:szCs w:val="20"/>
              </w:rPr>
              <w:t>－</w:t>
            </w:r>
            <w:r w:rsidR="00264AF9" w:rsidRPr="007E6885">
              <w:rPr>
                <w:rFonts w:asciiTheme="majorEastAsia" w:eastAsiaTheme="majorEastAsia" w:hAnsiTheme="majorEastAsia" w:hint="eastAsia"/>
                <w:color w:val="000000"/>
                <w:kern w:val="0"/>
                <w:sz w:val="20"/>
                <w:szCs w:val="20"/>
              </w:rPr>
              <w:t>②</w:t>
            </w:r>
            <w:r w:rsidRPr="007E6885">
              <w:rPr>
                <w:rFonts w:asciiTheme="majorEastAsia" w:eastAsiaTheme="majorEastAsia" w:hAnsiTheme="majorEastAsia"/>
                <w:color w:val="000000"/>
                <w:kern w:val="0"/>
                <w:sz w:val="20"/>
                <w:szCs w:val="20"/>
              </w:rPr>
              <w:t>)</w:t>
            </w:r>
          </w:p>
          <w:p w:rsidR="0043516A" w:rsidRPr="007E6885" w:rsidRDefault="00A018CD" w:rsidP="003751FC">
            <w:pPr>
              <w:adjustRightInd w:val="0"/>
              <w:rPr>
                <w:rFonts w:asciiTheme="majorEastAsia" w:eastAsiaTheme="majorEastAsia" w:hAnsiTheme="majorEastAsia"/>
                <w:sz w:val="20"/>
                <w:szCs w:val="20"/>
              </w:rPr>
            </w:pPr>
            <w:r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 xml:space="preserve">　　　　　　　　　　　　　　　　　　　　　　　　　　　　　　　　</w:t>
            </w:r>
            <w:r w:rsidR="00C60B3F">
              <w:rPr>
                <w:rFonts w:asciiTheme="majorEastAsia" w:eastAsiaTheme="majorEastAsia" w:hAnsiTheme="majorEastAsia"/>
                <w:sz w:val="20"/>
                <w:szCs w:val="20"/>
              </w:rPr>
              <w:t xml:space="preserve">　　　</w:t>
            </w:r>
            <w:r w:rsidR="00C60B3F" w:rsidRPr="007E6885">
              <w:rPr>
                <w:rFonts w:asciiTheme="majorEastAsia" w:eastAsiaTheme="majorEastAsia" w:hAnsiTheme="majorEastAsia" w:hint="eastAsia"/>
                <w:sz w:val="20"/>
                <w:szCs w:val="20"/>
              </w:rPr>
              <w:t>令</w:t>
            </w:r>
            <w:r w:rsidR="00C60B3F" w:rsidRPr="007E6885">
              <w:rPr>
                <w:rFonts w:asciiTheme="majorEastAsia" w:eastAsiaTheme="majorEastAsia" w:hAnsiTheme="majorEastAsia"/>
                <w:sz w:val="20"/>
                <w:szCs w:val="20"/>
              </w:rPr>
              <w:t xml:space="preserve">和　　</w:t>
            </w:r>
            <w:r w:rsidR="00C60B3F" w:rsidRPr="007E6885">
              <w:rPr>
                <w:rFonts w:asciiTheme="majorEastAsia" w:eastAsiaTheme="majorEastAsia" w:hAnsiTheme="majorEastAsia" w:hint="eastAsia"/>
                <w:sz w:val="20"/>
                <w:szCs w:val="20"/>
              </w:rPr>
              <w:t xml:space="preserve">年　</w:t>
            </w:r>
            <w:r w:rsidR="00C60B3F" w:rsidRPr="007E6885">
              <w:rPr>
                <w:rFonts w:asciiTheme="majorEastAsia" w:eastAsiaTheme="majorEastAsia" w:hAnsiTheme="majorEastAsia"/>
                <w:sz w:val="20"/>
                <w:szCs w:val="20"/>
              </w:rPr>
              <w:t xml:space="preserve">　月　　日</w:t>
            </w:r>
          </w:p>
          <w:p w:rsidR="00264AF9" w:rsidRPr="007E6885" w:rsidRDefault="0043516A" w:rsidP="003751FC">
            <w:pPr>
              <w:adjustRightInd w:val="0"/>
              <w:rPr>
                <w:rFonts w:asciiTheme="majorEastAsia" w:eastAsiaTheme="majorEastAsia" w:hAnsiTheme="majorEastAsia"/>
                <w:sz w:val="20"/>
                <w:szCs w:val="20"/>
              </w:rPr>
            </w:pPr>
            <w:r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 xml:space="preserve">　つ</w:t>
            </w:r>
            <w:r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る</w:t>
            </w:r>
            <w:r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ぎ</w:t>
            </w:r>
            <w:r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町</w:t>
            </w:r>
            <w:r w:rsidRPr="007E6885">
              <w:rPr>
                <w:rFonts w:asciiTheme="majorEastAsia" w:eastAsiaTheme="majorEastAsia" w:hAnsiTheme="majorEastAsia" w:hint="eastAsia"/>
                <w:sz w:val="20"/>
                <w:szCs w:val="20"/>
              </w:rPr>
              <w:t xml:space="preserve"> </w:t>
            </w:r>
            <w:r w:rsidRPr="007E6885">
              <w:rPr>
                <w:rFonts w:asciiTheme="majorEastAsia" w:eastAsiaTheme="majorEastAsia" w:hAnsiTheme="majorEastAsia"/>
                <w:sz w:val="20"/>
                <w:szCs w:val="20"/>
              </w:rPr>
              <w:t>長   殿</w:t>
            </w:r>
          </w:p>
          <w:p w:rsidR="00264AF9" w:rsidRPr="007E6885" w:rsidRDefault="00C60B3F" w:rsidP="003751FC">
            <w:pPr>
              <w:adjustRightInd w:val="0"/>
              <w:ind w:firstLineChars="2200" w:firstLine="4400"/>
              <w:rPr>
                <w:rFonts w:asciiTheme="majorEastAsia" w:eastAsiaTheme="majorEastAsia" w:hAnsiTheme="majorEastAsia"/>
                <w:sz w:val="20"/>
                <w:szCs w:val="20"/>
                <w:u w:val="single"/>
              </w:rPr>
            </w:pPr>
            <w:r w:rsidRPr="00C60B3F">
              <w:rPr>
                <w:rFonts w:asciiTheme="majorEastAsia" w:eastAsiaTheme="majorEastAsia" w:hAnsiTheme="majorEastAsia"/>
                <w:sz w:val="20"/>
                <w:szCs w:val="20"/>
              </w:rPr>
              <w:t xml:space="preserve">　　　</w:t>
            </w:r>
            <w:r w:rsidRPr="007E6885">
              <w:rPr>
                <w:rFonts w:asciiTheme="majorEastAsia" w:eastAsiaTheme="majorEastAsia" w:hAnsiTheme="majorEastAsia" w:hint="eastAsia"/>
                <w:sz w:val="20"/>
                <w:szCs w:val="20"/>
              </w:rPr>
              <w:t>申請者</w:t>
            </w:r>
            <w:r w:rsidRPr="007E6885">
              <w:rPr>
                <w:rFonts w:asciiTheme="majorEastAsia" w:eastAsiaTheme="majorEastAsia" w:hAnsiTheme="majorEastAsia"/>
                <w:sz w:val="20"/>
                <w:szCs w:val="20"/>
              </w:rPr>
              <w:t xml:space="preserve">　</w:t>
            </w:r>
            <w:r w:rsidRPr="007E6885">
              <w:rPr>
                <w:rFonts w:asciiTheme="majorEastAsia" w:eastAsiaTheme="majorEastAsia" w:hAnsiTheme="majorEastAsia" w:hint="eastAsia"/>
                <w:sz w:val="20"/>
                <w:szCs w:val="20"/>
                <w:u w:val="single"/>
              </w:rPr>
              <w:t xml:space="preserve">住　所　</w:t>
            </w:r>
            <w:r w:rsidRPr="007E6885">
              <w:rPr>
                <w:rFonts w:asciiTheme="majorEastAsia" w:eastAsiaTheme="majorEastAsia" w:hAnsiTheme="majorEastAsia"/>
                <w:sz w:val="20"/>
                <w:szCs w:val="20"/>
                <w:u w:val="single"/>
              </w:rPr>
              <w:t xml:space="preserve">　　　　　　　　　　　　</w:t>
            </w:r>
            <w:r w:rsidRPr="007E6885">
              <w:rPr>
                <w:rFonts w:asciiTheme="majorEastAsia" w:eastAsiaTheme="majorEastAsia" w:hAnsiTheme="majorEastAsia" w:hint="eastAsia"/>
                <w:sz w:val="20"/>
                <w:szCs w:val="20"/>
                <w:u w:val="single"/>
              </w:rPr>
              <w:t xml:space="preserve">　</w:t>
            </w:r>
            <w:r w:rsidRPr="007E6885">
              <w:rPr>
                <w:rFonts w:asciiTheme="majorEastAsia" w:eastAsiaTheme="majorEastAsia" w:hAnsiTheme="majorEastAsia"/>
                <w:sz w:val="20"/>
                <w:szCs w:val="20"/>
                <w:u w:val="single"/>
              </w:rPr>
              <w:t xml:space="preserve">　</w:t>
            </w:r>
          </w:p>
          <w:p w:rsidR="00264AF9" w:rsidRPr="007E6885" w:rsidRDefault="00264AF9" w:rsidP="003751FC">
            <w:pPr>
              <w:adjustRightInd w:val="0"/>
              <w:rPr>
                <w:rFonts w:asciiTheme="majorEastAsia" w:eastAsiaTheme="majorEastAsia" w:hAnsiTheme="majorEastAsia"/>
                <w:sz w:val="20"/>
                <w:szCs w:val="20"/>
              </w:rPr>
            </w:pPr>
          </w:p>
          <w:p w:rsidR="00264AF9" w:rsidRPr="00C60B3F" w:rsidRDefault="00C60B3F" w:rsidP="003751FC">
            <w:pPr>
              <w:adjustRightInd w:val="0"/>
              <w:ind w:firstLineChars="2600" w:firstLine="5200"/>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Pr="007E6885">
              <w:rPr>
                <w:rFonts w:asciiTheme="majorEastAsia" w:eastAsiaTheme="majorEastAsia" w:hAnsiTheme="majorEastAsia" w:hint="eastAsia"/>
                <w:sz w:val="20"/>
                <w:szCs w:val="20"/>
                <w:u w:val="single"/>
              </w:rPr>
              <w:t xml:space="preserve">氏　名　　</w:t>
            </w:r>
            <w:r w:rsidRPr="007E6885">
              <w:rPr>
                <w:rFonts w:asciiTheme="majorEastAsia" w:eastAsiaTheme="majorEastAsia" w:hAnsiTheme="majorEastAsia"/>
                <w:sz w:val="20"/>
                <w:szCs w:val="20"/>
                <w:u w:val="single"/>
              </w:rPr>
              <w:t xml:space="preserve">　　　　　　　　　　　</w:t>
            </w:r>
            <w:r w:rsidRPr="007E6885">
              <w:rPr>
                <w:rFonts w:asciiTheme="majorEastAsia" w:eastAsiaTheme="majorEastAsia" w:hAnsiTheme="majorEastAsia" w:hint="eastAsia"/>
                <w:sz w:val="20"/>
                <w:szCs w:val="20"/>
                <w:u w:val="single"/>
              </w:rPr>
              <w:t xml:space="preserve">　</w:t>
            </w:r>
            <w:r w:rsidRPr="007E6885">
              <w:rPr>
                <w:rFonts w:asciiTheme="majorEastAsia" w:eastAsiaTheme="majorEastAsia" w:hAnsiTheme="majorEastAsia"/>
                <w:sz w:val="20"/>
                <w:szCs w:val="20"/>
                <w:u w:val="single"/>
              </w:rPr>
              <w:t>印</w:t>
            </w:r>
          </w:p>
          <w:p w:rsidR="00D7224D" w:rsidRDefault="00C60B3F" w:rsidP="00D7224D">
            <w:pPr>
              <w:adjustRightInd w:val="0"/>
              <w:ind w:firstLineChars="2600" w:firstLine="5200"/>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w:t>
            </w:r>
            <w:r>
              <w:rPr>
                <w:rFonts w:asciiTheme="majorEastAsia" w:eastAsiaTheme="majorEastAsia" w:hAnsiTheme="majorEastAsia"/>
                <w:sz w:val="20"/>
                <w:szCs w:val="20"/>
              </w:rPr>
              <w:t>（</w:t>
            </w:r>
            <w:r w:rsidRPr="007E6885">
              <w:rPr>
                <w:rFonts w:asciiTheme="majorEastAsia" w:eastAsiaTheme="majorEastAsia" w:hAnsiTheme="majorEastAsia" w:hint="eastAsia"/>
                <w:sz w:val="20"/>
                <w:szCs w:val="20"/>
              </w:rPr>
              <w:t>名称</w:t>
            </w:r>
            <w:r w:rsidRPr="007E6885">
              <w:rPr>
                <w:rFonts w:asciiTheme="majorEastAsia" w:eastAsiaTheme="majorEastAsia" w:hAnsiTheme="majorEastAsia"/>
                <w:sz w:val="20"/>
                <w:szCs w:val="20"/>
              </w:rPr>
              <w:t>及び代表者の氏名</w:t>
            </w:r>
            <w:r>
              <w:rPr>
                <w:rFonts w:asciiTheme="majorEastAsia" w:eastAsiaTheme="majorEastAsia" w:hAnsiTheme="majorEastAsia"/>
                <w:sz w:val="20"/>
                <w:szCs w:val="20"/>
              </w:rPr>
              <w:t>）</w:t>
            </w:r>
          </w:p>
          <w:p w:rsidR="00D7224D" w:rsidRDefault="00D7224D" w:rsidP="00D7224D">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p>
          <w:p w:rsidR="00D7224D" w:rsidRDefault="00D7224D" w:rsidP="00D7224D">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私は、</w:t>
            </w:r>
            <w:r w:rsidRPr="00D7224D">
              <w:rPr>
                <w:rFonts w:asciiTheme="majorEastAsia" w:eastAsiaTheme="majorEastAsia" w:hAnsiTheme="majorEastAsia" w:cs="ＭＳ ゴシック"/>
                <w:color w:val="000000"/>
                <w:kern w:val="0"/>
                <w:sz w:val="20"/>
                <w:szCs w:val="21"/>
                <w:u w:val="single"/>
              </w:rPr>
              <w:t xml:space="preserve">　　　　　　　　（注２）</w:t>
            </w:r>
            <w:r>
              <w:rPr>
                <w:rFonts w:asciiTheme="majorEastAsia" w:eastAsiaTheme="majorEastAsia" w:hAnsiTheme="majorEastAsia" w:cs="ＭＳ ゴシック"/>
                <w:color w:val="000000"/>
                <w:kern w:val="0"/>
                <w:sz w:val="20"/>
                <w:szCs w:val="21"/>
              </w:rPr>
              <w:t>を営んでいるが、下記のとおり、主要原材料である原油及び石油製品（以下「原油等」という。）の価格が著しく</w:t>
            </w:r>
            <w:r w:rsidR="00001E78">
              <w:rPr>
                <w:rFonts w:asciiTheme="majorEastAsia" w:eastAsiaTheme="majorEastAsia" w:hAnsiTheme="majorEastAsia" w:cs="ＭＳ ゴシック"/>
                <w:color w:val="000000"/>
                <w:kern w:val="0"/>
                <w:sz w:val="20"/>
                <w:szCs w:val="21"/>
              </w:rPr>
              <w:t>上昇しているにもかかわらず、製品等価格の引</w:t>
            </w:r>
            <w:r w:rsidR="007D234D">
              <w:rPr>
                <w:rFonts w:asciiTheme="majorEastAsia" w:eastAsiaTheme="majorEastAsia" w:hAnsiTheme="majorEastAsia" w:cs="ＭＳ ゴシック"/>
                <w:color w:val="000000"/>
                <w:kern w:val="0"/>
                <w:sz w:val="20"/>
                <w:szCs w:val="21"/>
              </w:rPr>
              <w:t>上げが著しく困難であるため、経営の安定に支障が生じておりますので、中小企業信用保険法第２条第５項第５号の規定に基づき認定されるようお願いします。</w:t>
            </w:r>
          </w:p>
          <w:p w:rsidR="00D7224D" w:rsidRPr="00A50F28" w:rsidRDefault="00D7224D" w:rsidP="00D7224D">
            <w:pPr>
              <w:adjustRightInd w:val="0"/>
              <w:rPr>
                <w:rFonts w:asciiTheme="majorEastAsia" w:eastAsiaTheme="majorEastAsia" w:hAnsiTheme="majorEastAsia" w:cs="ＭＳ ゴシック"/>
                <w:color w:val="000000"/>
                <w:kern w:val="0"/>
                <w:sz w:val="20"/>
                <w:szCs w:val="21"/>
              </w:rPr>
            </w:pPr>
          </w:p>
          <w:p w:rsidR="007E6885" w:rsidRPr="007E6885" w:rsidRDefault="007E6885" w:rsidP="004A7AE7">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szCs w:val="21"/>
              </w:rPr>
            </w:pPr>
            <w:r w:rsidRPr="007E6885">
              <w:rPr>
                <w:rFonts w:asciiTheme="majorEastAsia" w:eastAsiaTheme="majorEastAsia" w:hAnsiTheme="majorEastAsia" w:cs="ＭＳ ゴシック" w:hint="eastAsia"/>
                <w:color w:val="000000"/>
                <w:kern w:val="0"/>
                <w:sz w:val="20"/>
                <w:szCs w:val="21"/>
              </w:rPr>
              <w:t>記</w:t>
            </w:r>
          </w:p>
          <w:p w:rsidR="007E6885" w:rsidRDefault="007E6885"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sidRPr="007E6885">
              <w:rPr>
                <w:rFonts w:asciiTheme="majorEastAsia" w:eastAsiaTheme="majorEastAsia" w:hAnsiTheme="majorEastAsia" w:cs="ＭＳ ゴシック" w:hint="eastAsia"/>
                <w:color w:val="000000"/>
                <w:kern w:val="0"/>
                <w:sz w:val="20"/>
                <w:szCs w:val="21"/>
              </w:rPr>
              <w:t>①原油等の仕入単価の上昇（注３）</w:t>
            </w:r>
          </w:p>
          <w:p w:rsidR="00CD7531" w:rsidRDefault="00CD7531"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Pr="00CD7531">
              <w:rPr>
                <w:rFonts w:asciiTheme="majorEastAsia" w:eastAsiaTheme="majorEastAsia" w:hAnsiTheme="majorEastAsia" w:cs="ＭＳ ゴシック"/>
                <w:color w:val="000000"/>
                <w:kern w:val="0"/>
                <w:sz w:val="20"/>
                <w:szCs w:val="21"/>
                <w:u w:val="single"/>
              </w:rPr>
              <w:t xml:space="preserve">　Ｅ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CD7531">
              <w:rPr>
                <w:rFonts w:asciiTheme="majorEastAsia" w:eastAsiaTheme="majorEastAsia" w:hAnsiTheme="majorEastAsia" w:cs="ＭＳ ゴシック"/>
                <w:color w:val="000000"/>
                <w:kern w:val="0"/>
                <w:sz w:val="20"/>
                <w:szCs w:val="21"/>
                <w:u w:val="single"/>
              </w:rPr>
              <w:t>主たる業種に係る上昇率　　　　　　　％</w:t>
            </w:r>
          </w:p>
          <w:p w:rsidR="00CD7531" w:rsidRDefault="00CD7531"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Pr>
                <w:rFonts w:asciiTheme="majorEastAsia" w:eastAsiaTheme="majorEastAsia" w:hAnsiTheme="majorEastAsia" w:cs="ＭＳ ゴシック" w:hint="eastAsia"/>
                <w:color w:val="000000"/>
                <w:kern w:val="0"/>
                <w:sz w:val="20"/>
                <w:szCs w:val="21"/>
              </w:rPr>
              <w:t xml:space="preserve">ｅ　</w:t>
            </w:r>
            <w:r>
              <w:rPr>
                <w:rFonts w:asciiTheme="majorEastAsia" w:eastAsiaTheme="majorEastAsia" w:hAnsiTheme="majorEastAsia" w:cs="ＭＳ ゴシック"/>
                <w:color w:val="000000"/>
                <w:kern w:val="0"/>
                <w:sz w:val="20"/>
                <w:szCs w:val="21"/>
              </w:rPr>
              <w:t xml:space="preserve">×１００－１００　　　　　　　　　　　　</w:t>
            </w:r>
            <w:r w:rsidR="005B5B3F">
              <w:rPr>
                <w:rFonts w:asciiTheme="majorEastAsia" w:eastAsiaTheme="majorEastAsia" w:hAnsiTheme="majorEastAsia" w:cs="ＭＳ ゴシック"/>
                <w:color w:val="000000"/>
                <w:kern w:val="0"/>
                <w:sz w:val="20"/>
                <w:szCs w:val="21"/>
              </w:rPr>
              <w:t xml:space="preserve">　　　</w:t>
            </w:r>
            <w:r w:rsidR="005B5B3F" w:rsidRPr="00CD7531">
              <w:rPr>
                <w:rFonts w:asciiTheme="majorEastAsia" w:eastAsiaTheme="majorEastAsia" w:hAnsiTheme="majorEastAsia" w:cs="ＭＳ ゴシック" w:hint="eastAsia"/>
                <w:color w:val="000000"/>
                <w:kern w:val="0"/>
                <w:sz w:val="20"/>
                <w:szCs w:val="21"/>
                <w:u w:val="single"/>
              </w:rPr>
              <w:t>全体</w:t>
            </w:r>
            <w:r w:rsidR="005B5B3F" w:rsidRPr="00CD7531">
              <w:rPr>
                <w:rFonts w:asciiTheme="majorEastAsia" w:eastAsiaTheme="majorEastAsia" w:hAnsiTheme="majorEastAsia" w:cs="ＭＳ ゴシック"/>
                <w:color w:val="000000"/>
                <w:kern w:val="0"/>
                <w:sz w:val="20"/>
                <w:szCs w:val="21"/>
                <w:u w:val="single"/>
              </w:rPr>
              <w:t>に係る上昇率　　　　　　　　　　％</w:t>
            </w:r>
          </w:p>
          <w:p w:rsidR="00CD7531" w:rsidRPr="005B5B3F" w:rsidRDefault="00CD7531"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Ｅ</w:t>
            </w:r>
            <w:r>
              <w:rPr>
                <w:rFonts w:asciiTheme="majorEastAsia" w:eastAsiaTheme="majorEastAsia" w:hAnsiTheme="majorEastAsia" w:cs="ＭＳ ゴシック" w:hint="eastAsia"/>
                <w:color w:val="000000"/>
                <w:kern w:val="0"/>
                <w:sz w:val="20"/>
                <w:szCs w:val="21"/>
              </w:rPr>
              <w:t>：</w:t>
            </w:r>
            <w:r>
              <w:rPr>
                <w:rFonts w:asciiTheme="majorEastAsia" w:eastAsiaTheme="majorEastAsia" w:hAnsiTheme="majorEastAsia" w:cs="ＭＳ ゴシック"/>
                <w:color w:val="000000"/>
                <w:kern w:val="0"/>
                <w:sz w:val="20"/>
                <w:szCs w:val="21"/>
              </w:rPr>
              <w:t>原油</w:t>
            </w:r>
            <w:r>
              <w:rPr>
                <w:rFonts w:asciiTheme="majorEastAsia" w:eastAsiaTheme="majorEastAsia" w:hAnsiTheme="majorEastAsia" w:cs="ＭＳ ゴシック" w:hint="eastAsia"/>
                <w:color w:val="000000"/>
                <w:kern w:val="0"/>
                <w:sz w:val="20"/>
                <w:szCs w:val="21"/>
              </w:rPr>
              <w:t>等</w:t>
            </w:r>
            <w:r>
              <w:rPr>
                <w:rFonts w:asciiTheme="majorEastAsia" w:eastAsiaTheme="majorEastAsia" w:hAnsiTheme="majorEastAsia" w:cs="ＭＳ ゴシック"/>
                <w:color w:val="000000"/>
                <w:kern w:val="0"/>
                <w:sz w:val="20"/>
                <w:szCs w:val="21"/>
              </w:rPr>
              <w:t>の最近１</w:t>
            </w:r>
            <w:r>
              <w:rPr>
                <w:rFonts w:asciiTheme="majorEastAsia" w:eastAsiaTheme="majorEastAsia" w:hAnsiTheme="majorEastAsia" w:cs="ＭＳ ゴシック" w:hint="eastAsia"/>
                <w:color w:val="000000"/>
                <w:kern w:val="0"/>
                <w:sz w:val="20"/>
                <w:szCs w:val="21"/>
              </w:rPr>
              <w:t>か</w:t>
            </w:r>
            <w:r>
              <w:rPr>
                <w:rFonts w:asciiTheme="majorEastAsia" w:eastAsiaTheme="majorEastAsia" w:hAnsiTheme="majorEastAsia" w:cs="ＭＳ ゴシック"/>
                <w:color w:val="000000"/>
                <w:kern w:val="0"/>
                <w:sz w:val="20"/>
                <w:szCs w:val="21"/>
              </w:rPr>
              <w:t>月</w:t>
            </w:r>
            <w:r>
              <w:rPr>
                <w:rFonts w:asciiTheme="majorEastAsia" w:eastAsiaTheme="majorEastAsia" w:hAnsiTheme="majorEastAsia" w:cs="ＭＳ ゴシック" w:hint="eastAsia"/>
                <w:color w:val="000000"/>
                <w:kern w:val="0"/>
                <w:sz w:val="20"/>
                <w:szCs w:val="21"/>
              </w:rPr>
              <w:t>間</w:t>
            </w:r>
            <w:r w:rsidR="00145E8B">
              <w:rPr>
                <w:rFonts w:asciiTheme="majorEastAsia" w:eastAsiaTheme="majorEastAsia" w:hAnsiTheme="majorEastAsia" w:cs="ＭＳ ゴシック"/>
                <w:color w:val="000000"/>
                <w:kern w:val="0"/>
                <w:sz w:val="20"/>
                <w:szCs w:val="21"/>
              </w:rPr>
              <w:t>における平均仕入単価</w:t>
            </w:r>
            <w:r w:rsidR="005B5B3F">
              <w:rPr>
                <w:rFonts w:asciiTheme="majorEastAsia" w:eastAsiaTheme="majorEastAsia" w:hAnsiTheme="majorEastAsia" w:cs="ＭＳ ゴシック"/>
                <w:color w:val="000000"/>
                <w:kern w:val="0"/>
                <w:sz w:val="20"/>
                <w:szCs w:val="21"/>
              </w:rPr>
              <w:t xml:space="preserve">　　　　</w:t>
            </w:r>
            <w:r w:rsidR="005B5B3F" w:rsidRPr="00145E8B">
              <w:rPr>
                <w:rFonts w:asciiTheme="majorEastAsia" w:eastAsiaTheme="majorEastAsia" w:hAnsiTheme="majorEastAsia" w:cs="ＭＳ ゴシック"/>
                <w:color w:val="000000"/>
                <w:kern w:val="0"/>
                <w:sz w:val="20"/>
                <w:szCs w:val="21"/>
                <w:u w:val="single"/>
              </w:rPr>
              <w:t>主たる業種に係る</w:t>
            </w:r>
            <w:r w:rsidR="005B5B3F" w:rsidRPr="00145E8B">
              <w:rPr>
                <w:rFonts w:asciiTheme="majorEastAsia" w:eastAsiaTheme="majorEastAsia" w:hAnsiTheme="majorEastAsia" w:cs="ＭＳ ゴシック" w:hint="eastAsia"/>
                <w:color w:val="000000"/>
                <w:kern w:val="0"/>
                <w:sz w:val="20"/>
                <w:szCs w:val="21"/>
                <w:u w:val="single"/>
              </w:rPr>
              <w:t>平均</w:t>
            </w:r>
            <w:r w:rsidR="005B5B3F" w:rsidRPr="00145E8B">
              <w:rPr>
                <w:rFonts w:asciiTheme="majorEastAsia" w:eastAsiaTheme="majorEastAsia" w:hAnsiTheme="majorEastAsia" w:cs="ＭＳ ゴシック"/>
                <w:color w:val="000000"/>
                <w:kern w:val="0"/>
                <w:sz w:val="20"/>
                <w:szCs w:val="21"/>
                <w:u w:val="single"/>
              </w:rPr>
              <w:t>仕入</w:t>
            </w:r>
            <w:r w:rsidR="005B5B3F" w:rsidRPr="00145E8B">
              <w:rPr>
                <w:rFonts w:asciiTheme="majorEastAsia" w:eastAsiaTheme="majorEastAsia" w:hAnsiTheme="majorEastAsia" w:cs="ＭＳ ゴシック" w:hint="eastAsia"/>
                <w:color w:val="000000"/>
                <w:kern w:val="0"/>
                <w:sz w:val="20"/>
                <w:szCs w:val="21"/>
                <w:u w:val="single"/>
              </w:rPr>
              <w:t>単価</w:t>
            </w:r>
            <w:r w:rsidR="005B5B3F">
              <w:rPr>
                <w:rFonts w:asciiTheme="majorEastAsia" w:eastAsiaTheme="majorEastAsia" w:hAnsiTheme="majorEastAsia" w:cs="ＭＳ ゴシック"/>
                <w:color w:val="000000"/>
                <w:kern w:val="0"/>
                <w:sz w:val="20"/>
                <w:szCs w:val="21"/>
                <w:u w:val="single"/>
              </w:rPr>
              <w:t xml:space="preserve">　　　　</w:t>
            </w:r>
            <w:r w:rsidR="005B5B3F" w:rsidRPr="00145E8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CD7531" w:rsidRPr="00145E8B" w:rsidRDefault="00CD7531"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sidR="00145E8B">
              <w:rPr>
                <w:rFonts w:asciiTheme="majorEastAsia" w:eastAsiaTheme="majorEastAsia" w:hAnsiTheme="majorEastAsia" w:cs="ＭＳ ゴシック"/>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145E8B">
              <w:rPr>
                <w:rFonts w:asciiTheme="majorEastAsia" w:eastAsiaTheme="majorEastAsia" w:hAnsiTheme="majorEastAsia" w:cs="ＭＳ ゴシック" w:hint="eastAsia"/>
                <w:color w:val="000000"/>
                <w:kern w:val="0"/>
                <w:sz w:val="20"/>
                <w:szCs w:val="21"/>
                <w:u w:val="single"/>
              </w:rPr>
              <w:t>全体</w:t>
            </w:r>
            <w:r w:rsidR="005B5B3F" w:rsidRPr="00145E8B">
              <w:rPr>
                <w:rFonts w:asciiTheme="majorEastAsia" w:eastAsiaTheme="majorEastAsia" w:hAnsiTheme="majorEastAsia" w:cs="ＭＳ ゴシック"/>
                <w:color w:val="000000"/>
                <w:kern w:val="0"/>
                <w:sz w:val="20"/>
                <w:szCs w:val="21"/>
                <w:u w:val="single"/>
              </w:rPr>
              <w:t>に係る平均仕入</w:t>
            </w:r>
            <w:r w:rsidR="005B5B3F" w:rsidRPr="00145E8B">
              <w:rPr>
                <w:rFonts w:asciiTheme="majorEastAsia" w:eastAsiaTheme="majorEastAsia" w:hAnsiTheme="majorEastAsia" w:cs="ＭＳ ゴシック" w:hint="eastAsia"/>
                <w:color w:val="000000"/>
                <w:kern w:val="0"/>
                <w:sz w:val="20"/>
                <w:szCs w:val="21"/>
                <w:u w:val="single"/>
              </w:rPr>
              <w:t xml:space="preserve">単価　</w:t>
            </w:r>
            <w:r w:rsidR="005B5B3F" w:rsidRPr="00145E8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w:t>
            </w:r>
            <w:r w:rsidR="005B5B3F" w:rsidRPr="00145E8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CD7531" w:rsidRDefault="00CD7531"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ｅ</w:t>
            </w:r>
            <w:r>
              <w:rPr>
                <w:rFonts w:asciiTheme="majorEastAsia" w:eastAsiaTheme="majorEastAsia" w:hAnsiTheme="majorEastAsia" w:cs="ＭＳ ゴシック" w:hint="eastAsia"/>
                <w:color w:val="000000"/>
                <w:kern w:val="0"/>
                <w:sz w:val="20"/>
                <w:szCs w:val="21"/>
              </w:rPr>
              <w:t>：</w:t>
            </w:r>
            <w:r>
              <w:rPr>
                <w:rFonts w:asciiTheme="majorEastAsia" w:eastAsiaTheme="majorEastAsia" w:hAnsiTheme="majorEastAsia" w:cs="ＭＳ ゴシック"/>
                <w:color w:val="000000"/>
                <w:kern w:val="0"/>
                <w:sz w:val="20"/>
                <w:szCs w:val="21"/>
              </w:rPr>
              <w:t>Ｅの期間に対応する前年１か月間の</w:t>
            </w:r>
            <w:r>
              <w:rPr>
                <w:rFonts w:asciiTheme="majorEastAsia" w:eastAsiaTheme="majorEastAsia" w:hAnsiTheme="majorEastAsia" w:cs="ＭＳ ゴシック" w:hint="eastAsia"/>
                <w:color w:val="000000"/>
                <w:kern w:val="0"/>
                <w:sz w:val="20"/>
                <w:szCs w:val="21"/>
              </w:rPr>
              <w:t>平均</w:t>
            </w:r>
            <w:r>
              <w:rPr>
                <w:rFonts w:asciiTheme="majorEastAsia" w:eastAsiaTheme="majorEastAsia" w:hAnsiTheme="majorEastAsia" w:cs="ＭＳ ゴシック"/>
                <w:color w:val="000000"/>
                <w:kern w:val="0"/>
                <w:sz w:val="20"/>
                <w:szCs w:val="21"/>
              </w:rPr>
              <w:t>仕入</w:t>
            </w:r>
            <w:r>
              <w:rPr>
                <w:rFonts w:asciiTheme="majorEastAsia" w:eastAsiaTheme="majorEastAsia" w:hAnsiTheme="majorEastAsia" w:cs="ＭＳ ゴシック" w:hint="eastAsia"/>
                <w:color w:val="000000"/>
                <w:kern w:val="0"/>
                <w:sz w:val="20"/>
                <w:szCs w:val="21"/>
              </w:rPr>
              <w:t>単価</w:t>
            </w:r>
            <w:r w:rsidR="005B5B3F">
              <w:rPr>
                <w:rFonts w:asciiTheme="majorEastAsia" w:eastAsiaTheme="majorEastAsia" w:hAnsiTheme="majorEastAsia" w:cs="ＭＳ ゴシック"/>
                <w:color w:val="000000"/>
                <w:kern w:val="0"/>
                <w:sz w:val="20"/>
                <w:szCs w:val="21"/>
              </w:rPr>
              <w:t xml:space="preserve">　　</w:t>
            </w:r>
            <w:r w:rsidR="005B5B3F" w:rsidRPr="00145E8B">
              <w:rPr>
                <w:rFonts w:asciiTheme="majorEastAsia" w:eastAsiaTheme="majorEastAsia" w:hAnsiTheme="majorEastAsia" w:cs="ＭＳ ゴシック" w:hint="eastAsia"/>
                <w:color w:val="000000"/>
                <w:kern w:val="0"/>
                <w:sz w:val="20"/>
                <w:szCs w:val="21"/>
                <w:u w:val="single"/>
              </w:rPr>
              <w:t>主たる</w:t>
            </w:r>
            <w:r w:rsidR="005B5B3F" w:rsidRPr="00145E8B">
              <w:rPr>
                <w:rFonts w:asciiTheme="majorEastAsia" w:eastAsiaTheme="majorEastAsia" w:hAnsiTheme="majorEastAsia" w:cs="ＭＳ ゴシック"/>
                <w:color w:val="000000"/>
                <w:kern w:val="0"/>
                <w:sz w:val="20"/>
                <w:szCs w:val="21"/>
                <w:u w:val="single"/>
              </w:rPr>
              <w:t>業種に係る平均仕入単価</w:t>
            </w:r>
            <w:r w:rsidR="005B5B3F" w:rsidRPr="00145E8B">
              <w:rPr>
                <w:rFonts w:asciiTheme="majorEastAsia" w:eastAsiaTheme="majorEastAsia" w:hAnsiTheme="majorEastAsia" w:cs="ＭＳ ゴシック" w:hint="eastAsia"/>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w:t>
            </w:r>
            <w:r w:rsidR="005B5B3F" w:rsidRPr="00145E8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P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全体に係る平均仕入れ単価　　　　　　　　　円</w:t>
            </w:r>
          </w:p>
          <w:p w:rsid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②</w:t>
            </w:r>
            <w:r>
              <w:rPr>
                <w:rFonts w:asciiTheme="majorEastAsia" w:eastAsiaTheme="majorEastAsia" w:hAnsiTheme="majorEastAsia" w:cs="ＭＳ ゴシック"/>
                <w:color w:val="000000"/>
                <w:kern w:val="0"/>
                <w:sz w:val="20"/>
                <w:szCs w:val="21"/>
              </w:rPr>
              <w:t>原油等が売上原価に占める割合（</w:t>
            </w:r>
            <w:r>
              <w:rPr>
                <w:rFonts w:asciiTheme="majorEastAsia" w:eastAsiaTheme="majorEastAsia" w:hAnsiTheme="majorEastAsia" w:cs="ＭＳ ゴシック" w:hint="eastAsia"/>
                <w:color w:val="000000"/>
                <w:kern w:val="0"/>
                <w:sz w:val="20"/>
                <w:szCs w:val="21"/>
              </w:rPr>
              <w:t>注</w:t>
            </w:r>
            <w:r>
              <w:rPr>
                <w:rFonts w:asciiTheme="majorEastAsia" w:eastAsiaTheme="majorEastAsia" w:hAnsiTheme="majorEastAsia" w:cs="ＭＳ ゴシック"/>
                <w:color w:val="000000"/>
                <w:kern w:val="0"/>
                <w:sz w:val="20"/>
                <w:szCs w:val="21"/>
              </w:rPr>
              <w:t>３）</w:t>
            </w:r>
          </w:p>
          <w:p w:rsid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Pr="00145E8B">
              <w:rPr>
                <w:rFonts w:asciiTheme="majorEastAsia" w:eastAsiaTheme="majorEastAsia" w:hAnsiTheme="majorEastAsia" w:cs="ＭＳ ゴシック"/>
                <w:color w:val="000000"/>
                <w:kern w:val="0"/>
                <w:sz w:val="20"/>
                <w:szCs w:val="21"/>
                <w:u w:val="single"/>
              </w:rPr>
              <w:t xml:space="preserve">　Ｓ　</w:t>
            </w:r>
            <w:r>
              <w:rPr>
                <w:rFonts w:asciiTheme="majorEastAsia" w:eastAsiaTheme="majorEastAsia" w:hAnsiTheme="majorEastAsia" w:cs="ＭＳ ゴシック"/>
                <w:color w:val="000000"/>
                <w:kern w:val="0"/>
                <w:sz w:val="20"/>
                <w:szCs w:val="21"/>
              </w:rPr>
              <w:t xml:space="preserve">　　　　　　　　　　　　　　　　　</w:t>
            </w: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主たる業種に係る依存率　</w:t>
            </w:r>
            <w:r w:rsidR="005B5B3F" w:rsidRPr="00145E8B">
              <w:rPr>
                <w:rFonts w:asciiTheme="majorEastAsia" w:eastAsiaTheme="majorEastAsia" w:hAnsiTheme="majorEastAsia" w:cs="ＭＳ ゴシック"/>
                <w:color w:val="000000"/>
                <w:kern w:val="0"/>
                <w:sz w:val="20"/>
                <w:szCs w:val="21"/>
                <w:u w:val="single"/>
              </w:rPr>
              <w:t xml:space="preserve">　　　　　　％</w:t>
            </w:r>
          </w:p>
          <w:p w:rsidR="00A50F28" w:rsidRPr="005B5B3F"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Ｃ　×１００　　　　　　　　　　　　　</w:t>
            </w: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145E8B">
              <w:rPr>
                <w:rFonts w:asciiTheme="majorEastAsia" w:eastAsiaTheme="majorEastAsia" w:hAnsiTheme="majorEastAsia" w:cs="ＭＳ ゴシック"/>
                <w:color w:val="000000"/>
                <w:kern w:val="0"/>
                <w:sz w:val="20"/>
                <w:szCs w:val="21"/>
                <w:u w:val="single"/>
              </w:rPr>
              <w:t>全体に</w:t>
            </w:r>
            <w:r w:rsidR="005B5B3F" w:rsidRPr="00145E8B">
              <w:rPr>
                <w:rFonts w:asciiTheme="majorEastAsia" w:eastAsiaTheme="majorEastAsia" w:hAnsiTheme="majorEastAsia" w:cs="ＭＳ ゴシック" w:hint="eastAsia"/>
                <w:color w:val="000000"/>
                <w:kern w:val="0"/>
                <w:sz w:val="20"/>
                <w:szCs w:val="21"/>
                <w:u w:val="single"/>
              </w:rPr>
              <w:t>係る</w:t>
            </w:r>
            <w:r w:rsidR="005B5B3F">
              <w:rPr>
                <w:rFonts w:asciiTheme="majorEastAsia" w:eastAsiaTheme="majorEastAsia" w:hAnsiTheme="majorEastAsia" w:cs="ＭＳ ゴシック"/>
                <w:color w:val="000000"/>
                <w:kern w:val="0"/>
                <w:sz w:val="20"/>
                <w:szCs w:val="21"/>
                <w:u w:val="single"/>
              </w:rPr>
              <w:t xml:space="preserve">依存率　</w:t>
            </w:r>
            <w:r w:rsidR="005B5B3F" w:rsidRPr="00145E8B">
              <w:rPr>
                <w:rFonts w:asciiTheme="majorEastAsia" w:eastAsiaTheme="majorEastAsia" w:hAnsiTheme="majorEastAsia" w:cs="ＭＳ ゴシック"/>
                <w:color w:val="000000"/>
                <w:kern w:val="0"/>
                <w:sz w:val="20"/>
                <w:szCs w:val="21"/>
                <w:u w:val="single"/>
              </w:rPr>
              <w:t xml:space="preserve">　　　　　　　　　％</w:t>
            </w:r>
          </w:p>
          <w:p w:rsidR="00CD7531" w:rsidRP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Ｃ：申込時点における</w:t>
            </w:r>
            <w:r w:rsidR="00F26941">
              <w:rPr>
                <w:rFonts w:asciiTheme="majorEastAsia" w:eastAsiaTheme="majorEastAsia" w:hAnsiTheme="majorEastAsia" w:cs="ＭＳ ゴシック" w:hint="eastAsia"/>
                <w:color w:val="000000"/>
                <w:kern w:val="0"/>
                <w:sz w:val="20"/>
                <w:szCs w:val="21"/>
              </w:rPr>
              <w:t>最新</w:t>
            </w:r>
            <w:r>
              <w:rPr>
                <w:rFonts w:asciiTheme="majorEastAsia" w:eastAsiaTheme="majorEastAsia" w:hAnsiTheme="majorEastAsia" w:cs="ＭＳ ゴシック" w:hint="eastAsia"/>
                <w:color w:val="000000"/>
                <w:kern w:val="0"/>
                <w:sz w:val="20"/>
                <w:szCs w:val="21"/>
              </w:rPr>
              <w:t>の</w:t>
            </w:r>
            <w:r>
              <w:rPr>
                <w:rFonts w:asciiTheme="majorEastAsia" w:eastAsiaTheme="majorEastAsia" w:hAnsiTheme="majorEastAsia" w:cs="ＭＳ ゴシック"/>
                <w:color w:val="000000"/>
                <w:kern w:val="0"/>
                <w:sz w:val="20"/>
                <w:szCs w:val="21"/>
              </w:rPr>
              <w:t xml:space="preserve">売上原価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主たる業種に係る売上原価　　　　　　　</w:t>
            </w:r>
            <w:r w:rsidR="005B5B3F" w:rsidRPr="00145E8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P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全体に係る売上原価　　　　　　　　　　</w:t>
            </w:r>
            <w:r w:rsidR="005B5B3F" w:rsidRPr="00145E8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Ｓ：Ｃの売上原価に対応する原油等の</w:t>
            </w:r>
            <w:r>
              <w:rPr>
                <w:rFonts w:asciiTheme="majorEastAsia" w:eastAsiaTheme="majorEastAsia" w:hAnsiTheme="majorEastAsia" w:cs="ＭＳ ゴシック" w:hint="eastAsia"/>
                <w:color w:val="000000"/>
                <w:kern w:val="0"/>
                <w:sz w:val="20"/>
                <w:szCs w:val="21"/>
              </w:rPr>
              <w:t>仕入価格</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主たる業種に係る仕入価格　　　　　　　</w:t>
            </w:r>
            <w:r w:rsidR="005B5B3F" w:rsidRPr="000E139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Pr="000E139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0E139B">
              <w:rPr>
                <w:rFonts w:asciiTheme="majorEastAsia" w:eastAsiaTheme="majorEastAsia" w:hAnsiTheme="majorEastAsia" w:cs="ＭＳ ゴシック"/>
                <w:color w:val="000000"/>
                <w:kern w:val="0"/>
                <w:sz w:val="20"/>
                <w:szCs w:val="21"/>
                <w:u w:val="single"/>
              </w:rPr>
              <w:t>全体に係る仕入</w:t>
            </w:r>
            <w:r w:rsidR="005B5B3F" w:rsidRPr="000E139B">
              <w:rPr>
                <w:rFonts w:asciiTheme="majorEastAsia" w:eastAsiaTheme="majorEastAsia" w:hAnsiTheme="majorEastAsia" w:cs="ＭＳ ゴシック" w:hint="eastAsia"/>
                <w:color w:val="000000"/>
                <w:kern w:val="0"/>
                <w:sz w:val="20"/>
                <w:szCs w:val="21"/>
                <w:u w:val="single"/>
              </w:rPr>
              <w:t>価格</w:t>
            </w:r>
            <w:r w:rsidR="005B5B3F">
              <w:rPr>
                <w:rFonts w:asciiTheme="majorEastAsia" w:eastAsiaTheme="majorEastAsia" w:hAnsiTheme="majorEastAsia" w:cs="ＭＳ ゴシック"/>
                <w:color w:val="000000"/>
                <w:kern w:val="0"/>
                <w:sz w:val="20"/>
                <w:szCs w:val="21"/>
                <w:u w:val="single"/>
              </w:rPr>
              <w:t xml:space="preserve">　　　　　　　　　　</w:t>
            </w:r>
            <w:r w:rsidR="005B5B3F" w:rsidRPr="000E139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③市品等</w:t>
            </w:r>
            <w:r>
              <w:rPr>
                <w:rFonts w:asciiTheme="majorEastAsia" w:eastAsiaTheme="majorEastAsia" w:hAnsiTheme="majorEastAsia" w:cs="ＭＳ ゴシック"/>
                <w:color w:val="000000"/>
                <w:kern w:val="0"/>
                <w:sz w:val="20"/>
                <w:szCs w:val="21"/>
              </w:rPr>
              <w:t>価格への転嫁の状況（</w:t>
            </w:r>
            <w:r>
              <w:rPr>
                <w:rFonts w:asciiTheme="majorEastAsia" w:eastAsiaTheme="majorEastAsia" w:hAnsiTheme="majorEastAsia" w:cs="ＭＳ ゴシック" w:hint="eastAsia"/>
                <w:color w:val="000000"/>
                <w:kern w:val="0"/>
                <w:sz w:val="20"/>
                <w:szCs w:val="21"/>
              </w:rPr>
              <w:t>注</w:t>
            </w:r>
            <w:r>
              <w:rPr>
                <w:rFonts w:asciiTheme="majorEastAsia" w:eastAsiaTheme="majorEastAsia" w:hAnsiTheme="majorEastAsia" w:cs="ＭＳ ゴシック"/>
                <w:color w:val="000000"/>
                <w:kern w:val="0"/>
                <w:sz w:val="20"/>
                <w:szCs w:val="21"/>
              </w:rPr>
              <w:t>４）</w:t>
            </w:r>
          </w:p>
          <w:p w:rsid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Pr="000E139B">
              <w:rPr>
                <w:rFonts w:asciiTheme="majorEastAsia" w:eastAsiaTheme="majorEastAsia" w:hAnsiTheme="majorEastAsia" w:cs="ＭＳ ゴシック"/>
                <w:color w:val="000000"/>
                <w:kern w:val="0"/>
                <w:sz w:val="20"/>
                <w:szCs w:val="21"/>
                <w:u w:val="single"/>
              </w:rPr>
              <w:t xml:space="preserve">　Ａ　</w:t>
            </w:r>
            <w:r>
              <w:rPr>
                <w:rFonts w:asciiTheme="majorEastAsia" w:eastAsiaTheme="majorEastAsia" w:hAnsiTheme="majorEastAsia" w:cs="ＭＳ ゴシック"/>
                <w:color w:val="000000"/>
                <w:kern w:val="0"/>
                <w:sz w:val="20"/>
                <w:szCs w:val="21"/>
              </w:rPr>
              <w:t xml:space="preserve">　</w:t>
            </w:r>
            <w:r w:rsidRPr="000E139B">
              <w:rPr>
                <w:rFonts w:asciiTheme="majorEastAsia" w:eastAsiaTheme="majorEastAsia" w:hAnsiTheme="majorEastAsia" w:cs="ＭＳ ゴシック"/>
                <w:color w:val="000000"/>
                <w:kern w:val="0"/>
                <w:sz w:val="20"/>
                <w:szCs w:val="21"/>
                <w:u w:val="single"/>
              </w:rPr>
              <w:t xml:space="preserve">　</w:t>
            </w:r>
            <w:r w:rsidRPr="000E139B">
              <w:rPr>
                <w:rFonts w:asciiTheme="majorEastAsia" w:eastAsiaTheme="majorEastAsia" w:hAnsiTheme="majorEastAsia" w:cs="ＭＳ ゴシック" w:hint="eastAsia"/>
                <w:color w:val="000000"/>
                <w:kern w:val="0"/>
                <w:sz w:val="20"/>
                <w:szCs w:val="21"/>
                <w:u w:val="single"/>
              </w:rPr>
              <w:t xml:space="preserve">ａ　</w:t>
            </w: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0E139B">
              <w:rPr>
                <w:rFonts w:asciiTheme="majorEastAsia" w:eastAsiaTheme="majorEastAsia" w:hAnsiTheme="majorEastAsia" w:cs="ＭＳ ゴシック" w:hint="eastAsia"/>
                <w:color w:val="000000"/>
                <w:kern w:val="0"/>
                <w:sz w:val="20"/>
                <w:szCs w:val="21"/>
                <w:u w:val="single"/>
              </w:rPr>
              <w:t>主たる</w:t>
            </w:r>
            <w:r w:rsidR="005B5B3F" w:rsidRPr="000E139B">
              <w:rPr>
                <w:rFonts w:asciiTheme="majorEastAsia" w:eastAsiaTheme="majorEastAsia" w:hAnsiTheme="majorEastAsia" w:cs="ＭＳ ゴシック"/>
                <w:color w:val="000000"/>
                <w:kern w:val="0"/>
                <w:sz w:val="20"/>
                <w:szCs w:val="21"/>
                <w:u w:val="single"/>
              </w:rPr>
              <w:t>業種に係る</w:t>
            </w:r>
            <w:r w:rsidR="005B5B3F" w:rsidRPr="000E139B">
              <w:rPr>
                <w:rFonts w:asciiTheme="majorEastAsia" w:eastAsiaTheme="majorEastAsia" w:hAnsiTheme="majorEastAsia" w:cs="ＭＳ ゴシック" w:hint="eastAsia"/>
                <w:color w:val="000000"/>
                <w:kern w:val="0"/>
                <w:sz w:val="20"/>
                <w:szCs w:val="21"/>
                <w:u w:val="single"/>
              </w:rPr>
              <w:t>転嫁</w:t>
            </w:r>
            <w:r w:rsidR="005B5B3F" w:rsidRPr="000E139B">
              <w:rPr>
                <w:rFonts w:asciiTheme="majorEastAsia" w:eastAsiaTheme="majorEastAsia" w:hAnsiTheme="majorEastAsia" w:cs="ＭＳ ゴシック"/>
                <w:color w:val="000000"/>
                <w:kern w:val="0"/>
                <w:sz w:val="20"/>
                <w:szCs w:val="21"/>
                <w:u w:val="single"/>
              </w:rPr>
              <w:t>の</w:t>
            </w:r>
            <w:r w:rsidR="005B5B3F" w:rsidRPr="000E139B">
              <w:rPr>
                <w:rFonts w:asciiTheme="majorEastAsia" w:eastAsiaTheme="majorEastAsia" w:hAnsiTheme="majorEastAsia" w:cs="ＭＳ ゴシック" w:hint="eastAsia"/>
                <w:color w:val="000000"/>
                <w:kern w:val="0"/>
                <w:sz w:val="20"/>
                <w:szCs w:val="21"/>
                <w:u w:val="single"/>
              </w:rPr>
              <w:t xml:space="preserve">状況　</w:t>
            </w:r>
            <w:r w:rsidR="005B5B3F">
              <w:rPr>
                <w:rFonts w:asciiTheme="majorEastAsia" w:eastAsiaTheme="majorEastAsia" w:hAnsiTheme="majorEastAsia" w:cs="ＭＳ ゴシック"/>
                <w:color w:val="000000"/>
                <w:kern w:val="0"/>
                <w:sz w:val="20"/>
                <w:szCs w:val="21"/>
                <w:u w:val="single"/>
              </w:rPr>
              <w:t xml:space="preserve">Ｐ＝　　　</w:t>
            </w:r>
            <w:r w:rsidR="005B5B3F" w:rsidRPr="000E139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w:t>
            </w:r>
          </w:p>
          <w:p w:rsidR="00145E8B" w:rsidRDefault="00145E8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Ｂ</w:t>
            </w:r>
            <w:r>
              <w:rPr>
                <w:rFonts w:asciiTheme="majorEastAsia" w:eastAsiaTheme="majorEastAsia" w:hAnsiTheme="majorEastAsia" w:cs="ＭＳ ゴシック" w:hint="eastAsia"/>
                <w:color w:val="000000"/>
                <w:kern w:val="0"/>
                <w:sz w:val="20"/>
                <w:szCs w:val="21"/>
              </w:rPr>
              <w:t xml:space="preserve">　－　ｂ　</w:t>
            </w:r>
            <w:r>
              <w:rPr>
                <w:rFonts w:asciiTheme="majorEastAsia" w:eastAsiaTheme="majorEastAsia" w:hAnsiTheme="majorEastAsia" w:cs="ＭＳ ゴシック"/>
                <w:color w:val="000000"/>
                <w:kern w:val="0"/>
                <w:sz w:val="20"/>
                <w:szCs w:val="21"/>
              </w:rPr>
              <w:t>＝Ｐ</w:t>
            </w:r>
            <w:r w:rsidR="000E139B">
              <w:rPr>
                <w:rFonts w:asciiTheme="majorEastAsia" w:eastAsiaTheme="majorEastAsia" w:hAnsiTheme="majorEastAsia" w:cs="ＭＳ ゴシック" w:hint="eastAsia"/>
                <w:color w:val="000000"/>
                <w:kern w:val="0"/>
                <w:sz w:val="20"/>
                <w:szCs w:val="21"/>
              </w:rPr>
              <w:t xml:space="preserve">　</w:t>
            </w:r>
            <w:r w:rsidR="000E139B">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0E139B">
              <w:rPr>
                <w:rFonts w:asciiTheme="majorEastAsia" w:eastAsiaTheme="majorEastAsia" w:hAnsiTheme="majorEastAsia" w:cs="ＭＳ ゴシック"/>
                <w:color w:val="000000"/>
                <w:kern w:val="0"/>
                <w:sz w:val="20"/>
                <w:szCs w:val="21"/>
                <w:u w:val="single"/>
              </w:rPr>
              <w:t>全体に係る転嫁の状況　Ｐ＝</w:t>
            </w:r>
            <w:r w:rsidR="005B5B3F" w:rsidRPr="000E139B">
              <w:rPr>
                <w:rFonts w:asciiTheme="majorEastAsia" w:eastAsiaTheme="majorEastAsia" w:hAnsiTheme="majorEastAsia" w:cs="ＭＳ ゴシック" w:hint="eastAsia"/>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w:t>
            </w:r>
            <w:r w:rsidR="005B5B3F" w:rsidRPr="000E139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w:t>
            </w:r>
          </w:p>
          <w:p w:rsidR="000E139B" w:rsidRDefault="000E139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　</w:t>
            </w:r>
            <w:r w:rsidR="003930F7">
              <w:rPr>
                <w:rFonts w:asciiTheme="majorEastAsia" w:eastAsiaTheme="majorEastAsia" w:hAnsiTheme="majorEastAsia" w:cs="ＭＳ ゴシック"/>
                <w:color w:val="000000"/>
                <w:kern w:val="0"/>
                <w:sz w:val="20"/>
                <w:szCs w:val="21"/>
              </w:rPr>
              <w:t>Ａ：申</w:t>
            </w:r>
            <w:r>
              <w:rPr>
                <w:rFonts w:asciiTheme="majorEastAsia" w:eastAsiaTheme="majorEastAsia" w:hAnsiTheme="majorEastAsia" w:cs="ＭＳ ゴシック"/>
                <w:color w:val="000000"/>
                <w:kern w:val="0"/>
                <w:sz w:val="20"/>
                <w:szCs w:val="21"/>
              </w:rPr>
              <w:t>込</w:t>
            </w:r>
            <w:r>
              <w:rPr>
                <w:rFonts w:asciiTheme="majorEastAsia" w:eastAsiaTheme="majorEastAsia" w:hAnsiTheme="majorEastAsia" w:cs="ＭＳ ゴシック" w:hint="eastAsia"/>
                <w:color w:val="000000"/>
                <w:kern w:val="0"/>
                <w:sz w:val="20"/>
                <w:szCs w:val="21"/>
              </w:rPr>
              <w:t>時点に</w:t>
            </w:r>
            <w:r>
              <w:rPr>
                <w:rFonts w:asciiTheme="majorEastAsia" w:eastAsiaTheme="majorEastAsia" w:hAnsiTheme="majorEastAsia" w:cs="ＭＳ ゴシック"/>
                <w:color w:val="000000"/>
                <w:kern w:val="0"/>
                <w:sz w:val="20"/>
                <w:szCs w:val="21"/>
              </w:rPr>
              <w:t>おける最近３か月間の原油等の仕入価格</w:t>
            </w:r>
            <w:r w:rsidR="005B5B3F">
              <w:rPr>
                <w:rFonts w:asciiTheme="majorEastAsia" w:eastAsiaTheme="majorEastAsia" w:hAnsiTheme="majorEastAsia" w:cs="ＭＳ ゴシック"/>
                <w:color w:val="000000"/>
                <w:kern w:val="0"/>
                <w:sz w:val="20"/>
                <w:szCs w:val="21"/>
              </w:rPr>
              <w:t xml:space="preserve">　</w:t>
            </w:r>
            <w:r w:rsidR="005B5B3F" w:rsidRPr="000E139B">
              <w:rPr>
                <w:rFonts w:asciiTheme="majorEastAsia" w:eastAsiaTheme="majorEastAsia" w:hAnsiTheme="majorEastAsia" w:cs="ＭＳ ゴシック"/>
                <w:color w:val="000000"/>
                <w:kern w:val="0"/>
                <w:sz w:val="20"/>
                <w:szCs w:val="21"/>
                <w:u w:val="single"/>
              </w:rPr>
              <w:t>主</w:t>
            </w:r>
            <w:r w:rsidR="005B5B3F">
              <w:rPr>
                <w:rFonts w:asciiTheme="majorEastAsia" w:eastAsiaTheme="majorEastAsia" w:hAnsiTheme="majorEastAsia" w:cs="ＭＳ ゴシック"/>
                <w:color w:val="000000"/>
                <w:kern w:val="0"/>
                <w:sz w:val="20"/>
                <w:szCs w:val="21"/>
                <w:u w:val="single"/>
              </w:rPr>
              <w:t xml:space="preserve">たる業種に係る仕入価格　　　　　　　</w:t>
            </w:r>
            <w:r w:rsidR="005B5B3F" w:rsidRPr="000E139B">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Pr="005B5B3F" w:rsidRDefault="000E139B"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sidRPr="005B5B3F">
              <w:rPr>
                <w:rFonts w:asciiTheme="majorEastAsia" w:eastAsiaTheme="majorEastAsia" w:hAnsiTheme="majorEastAsia" w:cs="ＭＳ ゴシック"/>
                <w:color w:val="000000"/>
                <w:kern w:val="0"/>
                <w:sz w:val="20"/>
                <w:szCs w:val="21"/>
                <w:u w:val="single"/>
              </w:rPr>
              <w:t>全</w:t>
            </w:r>
            <w:r w:rsidR="005B5B3F">
              <w:rPr>
                <w:rFonts w:asciiTheme="majorEastAsia" w:eastAsiaTheme="majorEastAsia" w:hAnsiTheme="majorEastAsia" w:cs="ＭＳ ゴシック"/>
                <w:color w:val="000000"/>
                <w:kern w:val="0"/>
                <w:sz w:val="20"/>
                <w:szCs w:val="21"/>
                <w:u w:val="single"/>
              </w:rPr>
              <w:t xml:space="preserve">体に係る仕入価格　　　　　　　　　　</w:t>
            </w:r>
            <w:r w:rsidR="005B5B3F" w:rsidRPr="005B5B3F">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3930F7" w:rsidRDefault="003930F7"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ａ：Ａの期間に対応する前年３か月間の原油等の仕入価格</w:t>
            </w:r>
            <w:r w:rsidR="00A50F28">
              <w:rPr>
                <w:rFonts w:asciiTheme="majorEastAsia" w:eastAsiaTheme="majorEastAsia" w:hAnsiTheme="majorEastAsia" w:cs="ＭＳ ゴシック"/>
                <w:color w:val="000000"/>
                <w:kern w:val="0"/>
                <w:sz w:val="20"/>
                <w:szCs w:val="21"/>
              </w:rPr>
              <w:t xml:space="preserve">　</w:t>
            </w:r>
            <w:r w:rsidR="00A50F28">
              <w:rPr>
                <w:rFonts w:asciiTheme="majorEastAsia" w:eastAsiaTheme="majorEastAsia" w:hAnsiTheme="majorEastAsia" w:cs="ＭＳ ゴシック"/>
                <w:color w:val="000000"/>
                <w:kern w:val="0"/>
                <w:sz w:val="20"/>
                <w:szCs w:val="21"/>
                <w:u w:val="single"/>
              </w:rPr>
              <w:t xml:space="preserve">主たる業種に係る仕入価格　　　　　　　</w:t>
            </w:r>
            <w:r w:rsidR="00A50F28" w:rsidRPr="003930F7">
              <w:rPr>
                <w:rFonts w:asciiTheme="majorEastAsia" w:eastAsiaTheme="majorEastAsia" w:hAnsiTheme="majorEastAsia" w:cs="ＭＳ ゴシック"/>
                <w:color w:val="000000"/>
                <w:kern w:val="0"/>
                <w:sz w:val="20"/>
                <w:szCs w:val="21"/>
                <w:u w:val="single"/>
              </w:rPr>
              <w:t xml:space="preserve">　円</w:t>
            </w:r>
          </w:p>
          <w:p w:rsidR="003930F7" w:rsidRPr="003930F7" w:rsidRDefault="003930F7"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00A50F28">
              <w:rPr>
                <w:rFonts w:asciiTheme="majorEastAsia" w:eastAsiaTheme="majorEastAsia" w:hAnsiTheme="majorEastAsia" w:cs="ＭＳ ゴシック"/>
                <w:color w:val="000000"/>
                <w:kern w:val="0"/>
                <w:sz w:val="20"/>
                <w:szCs w:val="21"/>
              </w:rPr>
              <w:t xml:space="preserve">　　　　</w:t>
            </w:r>
            <w:r w:rsidR="00A50F28">
              <w:rPr>
                <w:rFonts w:asciiTheme="majorEastAsia" w:eastAsiaTheme="majorEastAsia" w:hAnsiTheme="majorEastAsia" w:cs="ＭＳ ゴシック"/>
                <w:color w:val="000000"/>
                <w:kern w:val="0"/>
                <w:sz w:val="20"/>
                <w:szCs w:val="21"/>
                <w:u w:val="single"/>
              </w:rPr>
              <w:t xml:space="preserve">全体に係る仕入価格　　　　　　　　　　　</w:t>
            </w:r>
            <w:r w:rsidR="00A50F28" w:rsidRPr="003930F7">
              <w:rPr>
                <w:rFonts w:asciiTheme="majorEastAsia" w:eastAsiaTheme="majorEastAsia" w:hAnsiTheme="majorEastAsia" w:cs="ＭＳ ゴシック"/>
                <w:color w:val="000000"/>
                <w:kern w:val="0"/>
                <w:sz w:val="20"/>
                <w:szCs w:val="21"/>
                <w:u w:val="single"/>
              </w:rPr>
              <w:t>円</w:t>
            </w:r>
          </w:p>
          <w:p w:rsidR="003930F7" w:rsidRPr="00A50F28" w:rsidRDefault="003930F7"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Ｂ：申込時点における最近３か月間の売上高</w:t>
            </w:r>
            <w:r w:rsidR="00A50F28">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主たる業種に係る売上高　　　　　</w:t>
            </w:r>
            <w:r w:rsidR="005B5B3F" w:rsidRPr="003930F7">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A50F28" w:rsidRPr="003930F7" w:rsidRDefault="003930F7"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全体に係る売上高　　　　　　　</w:t>
            </w:r>
            <w:r w:rsidR="005B5B3F" w:rsidRPr="003930F7">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145E8B" w:rsidRDefault="003930F7" w:rsidP="003751FC">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ｂ：Ｂの期間に対応する前年３か月間の売上高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主たる業種に係る売上高　　　</w:t>
            </w:r>
            <w:r w:rsidR="005B5B3F" w:rsidRPr="003930F7">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BB662D" w:rsidRDefault="003930F7" w:rsidP="003930F7">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rPr>
              <w:t xml:space="preserve">　　　</w:t>
            </w:r>
            <w:r w:rsidR="005B5B3F">
              <w:rPr>
                <w:rFonts w:asciiTheme="majorEastAsia" w:eastAsiaTheme="majorEastAsia" w:hAnsiTheme="majorEastAsia" w:cs="ＭＳ ゴシック"/>
                <w:color w:val="000000"/>
                <w:kern w:val="0"/>
                <w:sz w:val="20"/>
                <w:szCs w:val="21"/>
                <w:u w:val="single"/>
              </w:rPr>
              <w:t xml:space="preserve">全体に係る売上高　　　　　</w:t>
            </w:r>
            <w:r w:rsidR="005B5B3F" w:rsidRPr="003930F7">
              <w:rPr>
                <w:rFonts w:asciiTheme="majorEastAsia" w:eastAsiaTheme="majorEastAsia" w:hAnsiTheme="majorEastAsia" w:cs="ＭＳ ゴシック"/>
                <w:color w:val="000000"/>
                <w:kern w:val="0"/>
                <w:sz w:val="20"/>
                <w:szCs w:val="21"/>
                <w:u w:val="single"/>
              </w:rPr>
              <w:t xml:space="preserve">　　　　　　　</w:t>
            </w:r>
            <w:r w:rsidR="005B5B3F">
              <w:rPr>
                <w:rFonts w:asciiTheme="majorEastAsia" w:eastAsiaTheme="majorEastAsia" w:hAnsiTheme="majorEastAsia" w:cs="ＭＳ ゴシック"/>
                <w:color w:val="000000"/>
                <w:kern w:val="0"/>
                <w:sz w:val="20"/>
                <w:szCs w:val="21"/>
                <w:u w:val="single"/>
              </w:rPr>
              <w:t xml:space="preserve">　円</w:t>
            </w:r>
          </w:p>
          <w:p w:rsidR="00A50F28" w:rsidRPr="00A50F28" w:rsidRDefault="00A50F28" w:rsidP="003930F7">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p>
        </w:tc>
      </w:tr>
    </w:tbl>
    <w:p w:rsidR="0043516A" w:rsidRPr="0043516A" w:rsidRDefault="0043516A" w:rsidP="003751FC">
      <w:pPr>
        <w:suppressAutoHyphens/>
        <w:adjustRightInd w:val="0"/>
        <w:spacing w:line="240" w:lineRule="exact"/>
        <w:ind w:left="800" w:hangingChars="400" w:hanging="8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１</w:t>
      </w:r>
      <w:r>
        <w:rPr>
          <w:rFonts w:ascii="ＭＳ ゴシック" w:eastAsia="ＭＳ ゴシック" w:hAnsi="ＭＳ ゴシック" w:hint="eastAsia"/>
          <w:color w:val="000000"/>
          <w:kern w:val="0"/>
          <w:sz w:val="20"/>
          <w:szCs w:val="20"/>
        </w:rPr>
        <w:t xml:space="preserve">)　</w:t>
      </w:r>
      <w:r w:rsidRPr="0043516A">
        <w:rPr>
          <w:rFonts w:ascii="ＭＳ ゴシック" w:eastAsia="ＭＳ ゴシック" w:hAnsi="ＭＳ ゴシック" w:hint="eastAsia"/>
          <w:color w:val="000000"/>
          <w:kern w:val="0"/>
          <w:sz w:val="20"/>
          <w:szCs w:val="20"/>
        </w:rPr>
        <w:t>本様式は、主たる事業（最近１年間の売上高等が最も大きい事業）が属する業種（主たる業種）が指定業種である場合であって、主たる業種及び申請者全体の双方が認定基準を満たす場合に使用する。</w:t>
      </w:r>
    </w:p>
    <w:p w:rsidR="0043516A" w:rsidRPr="0043516A" w:rsidRDefault="0043516A" w:rsidP="003751FC">
      <w:pPr>
        <w:suppressAutoHyphens/>
        <w:adjustRightInd w:val="0"/>
        <w:spacing w:line="240" w:lineRule="exact"/>
        <w:ind w:left="862" w:hanging="862"/>
        <w:jc w:val="left"/>
        <w:textAlignment w:val="baseline"/>
        <w:rPr>
          <w:rFonts w:ascii="ＭＳ ゴシック" w:eastAsia="ＭＳ ゴシック" w:hAnsi="ＭＳ ゴシック" w:hint="eastAsia"/>
          <w:color w:val="000000"/>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２</w:t>
      </w: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には、主たる事業が属する</w:t>
      </w:r>
      <w:r w:rsidR="00CB10F6">
        <w:rPr>
          <w:rFonts w:ascii="ＭＳ ゴシック" w:eastAsia="ＭＳ ゴシック" w:hAnsi="ＭＳ ゴシック" w:hint="eastAsia"/>
          <w:color w:val="000000"/>
          <w:kern w:val="0"/>
          <w:sz w:val="20"/>
          <w:szCs w:val="20"/>
        </w:rPr>
        <w:t>指定</w:t>
      </w:r>
      <w:r w:rsidRPr="0043516A">
        <w:rPr>
          <w:rFonts w:ascii="ＭＳ ゴシック" w:eastAsia="ＭＳ ゴシック" w:hAnsi="ＭＳ ゴシック" w:hint="eastAsia"/>
          <w:color w:val="000000"/>
          <w:kern w:val="0"/>
          <w:sz w:val="20"/>
          <w:szCs w:val="20"/>
        </w:rPr>
        <w:t>業種</w:t>
      </w:r>
      <w:r w:rsidR="00CB10F6">
        <w:rPr>
          <w:rFonts w:ascii="ＭＳ ゴシック" w:eastAsia="ＭＳ ゴシック" w:hAnsi="ＭＳ ゴシック" w:hint="eastAsia"/>
          <w:color w:val="000000"/>
          <w:kern w:val="0"/>
          <w:sz w:val="20"/>
          <w:szCs w:val="20"/>
        </w:rPr>
        <w:t>（</w:t>
      </w:r>
      <w:r w:rsidR="00CB10F6">
        <w:rPr>
          <w:rFonts w:ascii="ＭＳ ゴシック" w:eastAsia="ＭＳ ゴシック" w:hAnsi="ＭＳ ゴシック"/>
          <w:color w:val="000000"/>
          <w:kern w:val="0"/>
          <w:sz w:val="20"/>
          <w:szCs w:val="20"/>
        </w:rPr>
        <w:t>日本</w:t>
      </w:r>
      <w:r w:rsidR="00CB10F6">
        <w:rPr>
          <w:rFonts w:ascii="ＭＳ ゴシック" w:eastAsia="ＭＳ ゴシック" w:hAnsi="ＭＳ ゴシック" w:hint="eastAsia"/>
          <w:color w:val="000000"/>
          <w:kern w:val="0"/>
          <w:sz w:val="20"/>
          <w:szCs w:val="20"/>
        </w:rPr>
        <w:t>標準</w:t>
      </w:r>
      <w:r w:rsidR="00CB10F6">
        <w:rPr>
          <w:rFonts w:ascii="ＭＳ ゴシック" w:eastAsia="ＭＳ ゴシック" w:hAnsi="ＭＳ ゴシック"/>
          <w:color w:val="000000"/>
          <w:kern w:val="0"/>
          <w:sz w:val="20"/>
          <w:szCs w:val="20"/>
        </w:rPr>
        <w:t>産業分類の細分類番号と細分類業種名）</w:t>
      </w:r>
      <w:r w:rsidR="00CB10F6">
        <w:rPr>
          <w:rFonts w:ascii="ＭＳ ゴシック" w:eastAsia="ＭＳ ゴシック" w:hAnsi="ＭＳ ゴシック" w:hint="eastAsia"/>
          <w:color w:val="000000"/>
          <w:kern w:val="0"/>
          <w:sz w:val="20"/>
          <w:szCs w:val="20"/>
        </w:rPr>
        <w:t>を</w:t>
      </w:r>
      <w:r w:rsidR="00CB10F6">
        <w:rPr>
          <w:rFonts w:ascii="ＭＳ ゴシック" w:eastAsia="ＭＳ ゴシック" w:hAnsi="ＭＳ ゴシック"/>
          <w:color w:val="000000"/>
          <w:kern w:val="0"/>
          <w:sz w:val="20"/>
          <w:szCs w:val="20"/>
        </w:rPr>
        <w:t>記載。</w:t>
      </w:r>
    </w:p>
    <w:p w:rsidR="0043516A" w:rsidRDefault="0043516A" w:rsidP="003751FC">
      <w:pPr>
        <w:suppressAutoHyphens/>
        <w:adjustRightInd w:val="0"/>
        <w:spacing w:line="240" w:lineRule="exact"/>
        <w:ind w:left="862" w:hanging="86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注３</w:t>
      </w:r>
      <w:r>
        <w:rPr>
          <w:rFonts w:ascii="ＭＳ ゴシック" w:eastAsia="ＭＳ ゴシック" w:hAnsi="ＭＳ ゴシック" w:hint="eastAsia"/>
          <w:color w:val="000000"/>
          <w:kern w:val="0"/>
          <w:sz w:val="20"/>
          <w:szCs w:val="20"/>
        </w:rPr>
        <w:t>)</w:t>
      </w:r>
      <w:r w:rsidR="003751FC">
        <w:rPr>
          <w:rFonts w:ascii="ＭＳ ゴシック" w:eastAsia="ＭＳ ゴシック" w:hAnsi="ＭＳ ゴシック" w:hint="eastAsia"/>
          <w:color w:val="000000"/>
          <w:kern w:val="0"/>
          <w:sz w:val="20"/>
          <w:szCs w:val="20"/>
        </w:rPr>
        <w:t xml:space="preserve">　主たる</w:t>
      </w:r>
      <w:r w:rsidR="003751FC">
        <w:rPr>
          <w:rFonts w:ascii="ＭＳ ゴシック" w:eastAsia="ＭＳ ゴシック" w:hAnsi="ＭＳ ゴシック"/>
          <w:color w:val="000000"/>
          <w:kern w:val="0"/>
          <w:sz w:val="20"/>
          <w:szCs w:val="20"/>
        </w:rPr>
        <w:t>業種及び申請者全体の</w:t>
      </w:r>
      <w:r w:rsidR="003751FC">
        <w:rPr>
          <w:rFonts w:ascii="ＭＳ ゴシック" w:eastAsia="ＭＳ ゴシック" w:hAnsi="ＭＳ ゴシック" w:hint="eastAsia"/>
          <w:color w:val="000000"/>
          <w:kern w:val="0"/>
          <w:sz w:val="20"/>
          <w:szCs w:val="20"/>
        </w:rPr>
        <w:t>原油等の</w:t>
      </w:r>
      <w:r w:rsidR="003751FC">
        <w:rPr>
          <w:rFonts w:ascii="ＭＳ ゴシック" w:eastAsia="ＭＳ ゴシック" w:hAnsi="ＭＳ ゴシック"/>
          <w:color w:val="000000"/>
          <w:kern w:val="0"/>
          <w:sz w:val="20"/>
          <w:szCs w:val="20"/>
        </w:rPr>
        <w:t>仕入</w:t>
      </w:r>
      <w:r w:rsidR="003751FC">
        <w:rPr>
          <w:rFonts w:ascii="ＭＳ ゴシック" w:eastAsia="ＭＳ ゴシック" w:hAnsi="ＭＳ ゴシック" w:hint="eastAsia"/>
          <w:color w:val="000000"/>
          <w:kern w:val="0"/>
          <w:sz w:val="20"/>
          <w:szCs w:val="20"/>
        </w:rPr>
        <w:t>単価</w:t>
      </w:r>
      <w:r w:rsidR="003751FC">
        <w:rPr>
          <w:rFonts w:ascii="ＭＳ ゴシック" w:eastAsia="ＭＳ ゴシック" w:hAnsi="ＭＳ ゴシック"/>
          <w:color w:val="000000"/>
          <w:kern w:val="0"/>
          <w:sz w:val="20"/>
          <w:szCs w:val="20"/>
        </w:rPr>
        <w:t>、</w:t>
      </w:r>
      <w:r w:rsidR="003751FC">
        <w:rPr>
          <w:rFonts w:ascii="ＭＳ ゴシック" w:eastAsia="ＭＳ ゴシック" w:hAnsi="ＭＳ ゴシック" w:hint="eastAsia"/>
          <w:color w:val="000000"/>
          <w:kern w:val="0"/>
          <w:sz w:val="20"/>
          <w:szCs w:val="20"/>
        </w:rPr>
        <w:t>売上原価</w:t>
      </w:r>
      <w:r w:rsidR="003751FC">
        <w:rPr>
          <w:rFonts w:ascii="ＭＳ ゴシック" w:eastAsia="ＭＳ ゴシック" w:hAnsi="ＭＳ ゴシック"/>
          <w:color w:val="000000"/>
          <w:kern w:val="0"/>
          <w:sz w:val="20"/>
          <w:szCs w:val="20"/>
        </w:rPr>
        <w:t>、原油等の仕入価格を記載</w:t>
      </w:r>
      <w:r w:rsidRPr="0043516A">
        <w:rPr>
          <w:rFonts w:ascii="ＭＳ ゴシック" w:eastAsia="ＭＳ ゴシック" w:hAnsi="ＭＳ ゴシック" w:hint="eastAsia"/>
          <w:color w:val="000000"/>
          <w:kern w:val="0"/>
          <w:sz w:val="20"/>
          <w:szCs w:val="20"/>
        </w:rPr>
        <w:t>。</w:t>
      </w:r>
      <w:r w:rsidR="003751FC">
        <w:rPr>
          <w:rFonts w:ascii="ＭＳ ゴシック" w:eastAsia="ＭＳ ゴシック" w:hAnsi="ＭＳ ゴシック" w:hint="eastAsia"/>
          <w:color w:val="000000"/>
          <w:kern w:val="0"/>
          <w:sz w:val="20"/>
          <w:szCs w:val="20"/>
        </w:rPr>
        <w:t>上昇</w:t>
      </w:r>
      <w:r w:rsidR="003751FC">
        <w:rPr>
          <w:rFonts w:ascii="ＭＳ ゴシック" w:eastAsia="ＭＳ ゴシック" w:hAnsi="ＭＳ ゴシック"/>
          <w:color w:val="000000"/>
          <w:kern w:val="0"/>
          <w:sz w:val="20"/>
          <w:szCs w:val="20"/>
        </w:rPr>
        <w:t>率及び</w:t>
      </w:r>
      <w:r w:rsidR="003751FC">
        <w:rPr>
          <w:rFonts w:ascii="ＭＳ ゴシック" w:eastAsia="ＭＳ ゴシック" w:hAnsi="ＭＳ ゴシック" w:hint="eastAsia"/>
          <w:color w:val="000000"/>
          <w:kern w:val="0"/>
          <w:sz w:val="20"/>
          <w:szCs w:val="20"/>
        </w:rPr>
        <w:t>依存率</w:t>
      </w:r>
      <w:r w:rsidR="003751FC">
        <w:rPr>
          <w:rFonts w:ascii="ＭＳ ゴシック" w:eastAsia="ＭＳ ゴシック" w:hAnsi="ＭＳ ゴシック"/>
          <w:color w:val="000000"/>
          <w:kern w:val="0"/>
          <w:sz w:val="20"/>
          <w:szCs w:val="20"/>
        </w:rPr>
        <w:t>が２０％以上となっていること。</w:t>
      </w:r>
    </w:p>
    <w:p w:rsidR="003751FC" w:rsidRPr="003751FC" w:rsidRDefault="003751FC" w:rsidP="003751FC">
      <w:pPr>
        <w:suppressAutoHyphens/>
        <w:adjustRightInd w:val="0"/>
        <w:spacing w:line="240" w:lineRule="exact"/>
        <w:ind w:left="862" w:hanging="86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４</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olor w:val="000000"/>
          <w:kern w:val="0"/>
          <w:sz w:val="20"/>
          <w:szCs w:val="20"/>
        </w:rPr>
        <w:t>主たる業種及び</w:t>
      </w:r>
      <w:r>
        <w:rPr>
          <w:rFonts w:ascii="ＭＳ ゴシック" w:eastAsia="ＭＳ ゴシック" w:hAnsi="ＭＳ ゴシック" w:hint="eastAsia"/>
          <w:color w:val="000000"/>
          <w:kern w:val="0"/>
          <w:sz w:val="20"/>
          <w:szCs w:val="20"/>
        </w:rPr>
        <w:t>申請者</w:t>
      </w:r>
      <w:r>
        <w:rPr>
          <w:rFonts w:ascii="ＭＳ ゴシック" w:eastAsia="ＭＳ ゴシック" w:hAnsi="ＭＳ ゴシック"/>
          <w:color w:val="000000"/>
          <w:kern w:val="0"/>
          <w:sz w:val="20"/>
          <w:szCs w:val="20"/>
        </w:rPr>
        <w:t>全体の原油等の仕入</w:t>
      </w:r>
      <w:r>
        <w:rPr>
          <w:rFonts w:ascii="ＭＳ ゴシック" w:eastAsia="ＭＳ ゴシック" w:hAnsi="ＭＳ ゴシック" w:hint="eastAsia"/>
          <w:color w:val="000000"/>
          <w:kern w:val="0"/>
          <w:sz w:val="20"/>
          <w:szCs w:val="20"/>
        </w:rPr>
        <w:t>価格</w:t>
      </w:r>
      <w:r>
        <w:rPr>
          <w:rFonts w:ascii="ＭＳ ゴシック" w:eastAsia="ＭＳ ゴシック" w:hAnsi="ＭＳ ゴシック"/>
          <w:color w:val="000000"/>
          <w:kern w:val="0"/>
          <w:sz w:val="20"/>
          <w:szCs w:val="20"/>
        </w:rPr>
        <w:t>、売上</w:t>
      </w:r>
      <w:r>
        <w:rPr>
          <w:rFonts w:ascii="ＭＳ ゴシック" w:eastAsia="ＭＳ ゴシック" w:hAnsi="ＭＳ ゴシック" w:hint="eastAsia"/>
          <w:color w:val="000000"/>
          <w:kern w:val="0"/>
          <w:sz w:val="20"/>
          <w:szCs w:val="20"/>
        </w:rPr>
        <w:t>高</w:t>
      </w:r>
      <w:r>
        <w:rPr>
          <w:rFonts w:ascii="ＭＳ ゴシック" w:eastAsia="ＭＳ ゴシック" w:hAnsi="ＭＳ ゴシック"/>
          <w:color w:val="000000"/>
          <w:kern w:val="0"/>
          <w:sz w:val="20"/>
          <w:szCs w:val="20"/>
        </w:rPr>
        <w:t>を</w:t>
      </w:r>
      <w:r w:rsidR="004A7AE7">
        <w:rPr>
          <w:rFonts w:ascii="ＭＳ ゴシック" w:eastAsia="ＭＳ ゴシック" w:hAnsi="ＭＳ ゴシック" w:hint="eastAsia"/>
          <w:color w:val="000000"/>
          <w:kern w:val="0"/>
          <w:sz w:val="20"/>
          <w:szCs w:val="20"/>
        </w:rPr>
        <w:t>記載</w:t>
      </w:r>
      <w:r w:rsidR="004A7AE7">
        <w:rPr>
          <w:rFonts w:ascii="ＭＳ ゴシック" w:eastAsia="ＭＳ ゴシック" w:hAnsi="ＭＳ ゴシック"/>
          <w:color w:val="000000"/>
          <w:kern w:val="0"/>
          <w:sz w:val="20"/>
          <w:szCs w:val="20"/>
        </w:rPr>
        <w:t>。</w:t>
      </w:r>
      <w:r w:rsidR="004A7AE7">
        <w:rPr>
          <w:rFonts w:ascii="ＭＳ ゴシック" w:eastAsia="ＭＳ ゴシック" w:hAnsi="ＭＳ ゴシック" w:hint="eastAsia"/>
          <w:color w:val="000000"/>
          <w:kern w:val="0"/>
          <w:sz w:val="20"/>
          <w:szCs w:val="20"/>
        </w:rPr>
        <w:t>Ｐ</w:t>
      </w:r>
      <w:r w:rsidR="004A7AE7">
        <w:rPr>
          <w:rFonts w:ascii="ＭＳ ゴシック" w:eastAsia="ＭＳ ゴシック" w:hAnsi="ＭＳ ゴシック"/>
          <w:color w:val="000000"/>
          <w:kern w:val="0"/>
          <w:sz w:val="20"/>
          <w:szCs w:val="20"/>
        </w:rPr>
        <w:t>＞０となっていること。</w:t>
      </w:r>
    </w:p>
    <w:p w:rsidR="0043516A" w:rsidRPr="0043516A" w:rsidRDefault="0043516A" w:rsidP="003751FC">
      <w:pPr>
        <w:suppressAutoHyphens/>
        <w:adjustRightInd w:val="0"/>
        <w:spacing w:line="240" w:lineRule="exact"/>
        <w:ind w:left="1230" w:hanging="1230"/>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留意事項</w:t>
      </w:r>
      <w:r>
        <w:rPr>
          <w:rFonts w:ascii="ＭＳ ゴシック" w:eastAsia="ＭＳ ゴシック" w:hAnsi="ＭＳ ゴシック" w:hint="eastAsia"/>
          <w:color w:val="000000"/>
          <w:kern w:val="0"/>
          <w:sz w:val="20"/>
          <w:szCs w:val="20"/>
        </w:rPr>
        <w:t>)</w:t>
      </w:r>
    </w:p>
    <w:p w:rsidR="0043516A" w:rsidRPr="0043516A" w:rsidRDefault="0043516A" w:rsidP="003751FC">
      <w:pPr>
        <w:suppressAutoHyphens/>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 xml:space="preserve">　①　本認定とは別に、金融機関及び信用保証協会による金融上の審査があります。</w:t>
      </w:r>
    </w:p>
    <w:p w:rsidR="0043516A" w:rsidRDefault="0043516A" w:rsidP="003751FC">
      <w:pPr>
        <w:suppressAutoHyphens/>
        <w:adjustRightInd w:val="0"/>
        <w:spacing w:line="240" w:lineRule="exact"/>
        <w:ind w:left="492" w:hanging="492"/>
        <w:jc w:val="left"/>
        <w:textAlignment w:val="baseline"/>
        <w:rPr>
          <w:rFonts w:ascii="ＭＳ ゴシック" w:eastAsia="ＭＳ ゴシック" w:hAnsi="ＭＳ ゴシック"/>
          <w:color w:val="000000"/>
          <w:kern w:val="0"/>
          <w:sz w:val="20"/>
          <w:szCs w:val="20"/>
        </w:rPr>
      </w:pPr>
      <w:r w:rsidRPr="0043516A">
        <w:rPr>
          <w:rFonts w:ascii="ＭＳ ゴシック" w:eastAsia="ＭＳ ゴシック" w:hAnsi="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D26A35" w:rsidRPr="0043516A" w:rsidRDefault="00D26A35" w:rsidP="003751FC">
      <w:pPr>
        <w:suppressAutoHyphens/>
        <w:adjustRightInd w:val="0"/>
        <w:spacing w:line="240" w:lineRule="exact"/>
        <w:ind w:left="492" w:hanging="492"/>
        <w:jc w:val="left"/>
        <w:textAlignment w:val="baseline"/>
        <w:rPr>
          <w:rFonts w:ascii="ＭＳ ゴシック" w:eastAsia="ＭＳ ゴシック" w:hAnsi="ＭＳ ゴシック" w:hint="eastAsia"/>
          <w:color w:val="000000"/>
          <w:spacing w:val="16"/>
          <w:kern w:val="0"/>
          <w:sz w:val="20"/>
          <w:szCs w:val="20"/>
        </w:rPr>
      </w:pP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43516A"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8A01B7" w:rsidRDefault="008A01B7"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3D158B" w:rsidRDefault="0043516A" w:rsidP="004A7AE7">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sidR="007F195C">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5B5B3F" w:rsidRDefault="005B5B3F" w:rsidP="005B5B3F">
      <w:pPr>
        <w:wordWrap w:val="0"/>
        <w:rPr>
          <w:rFonts w:asciiTheme="majorEastAsia" w:eastAsiaTheme="majorEastAsia" w:hAnsiTheme="majorEastAsia"/>
          <w:sz w:val="20"/>
          <w:szCs w:val="20"/>
        </w:rPr>
      </w:pPr>
    </w:p>
    <w:p w:rsidR="00D26A35" w:rsidRDefault="00D26A35" w:rsidP="005B5B3F">
      <w:pPr>
        <w:wordWrap w:val="0"/>
        <w:rPr>
          <w:rFonts w:asciiTheme="majorEastAsia" w:eastAsiaTheme="majorEastAsia" w:hAnsiTheme="majorEastAsia" w:hint="eastAsia"/>
          <w:sz w:val="20"/>
          <w:szCs w:val="20"/>
        </w:rPr>
      </w:pPr>
    </w:p>
    <w:p w:rsidR="00D26A35" w:rsidRDefault="00D26A35" w:rsidP="005B5B3F">
      <w:pPr>
        <w:wordWrap w:val="0"/>
        <w:rPr>
          <w:rFonts w:asciiTheme="majorEastAsia" w:eastAsiaTheme="majorEastAsia" w:hAnsiTheme="majorEastAsia" w:hint="eastAsia"/>
          <w:sz w:val="20"/>
          <w:szCs w:val="20"/>
        </w:rPr>
      </w:pPr>
    </w:p>
    <w:tbl>
      <w:tblPr>
        <w:tblStyle w:val="a7"/>
        <w:tblW w:w="10201" w:type="dxa"/>
        <w:tblLook w:val="04A0" w:firstRow="1" w:lastRow="0" w:firstColumn="1" w:lastColumn="0" w:noHBand="0" w:noVBand="1"/>
      </w:tblPr>
      <w:tblGrid>
        <w:gridCol w:w="3397"/>
        <w:gridCol w:w="3544"/>
        <w:gridCol w:w="3260"/>
      </w:tblGrid>
      <w:tr w:rsidR="00ED035B" w:rsidTr="001D0553">
        <w:tc>
          <w:tcPr>
            <w:tcW w:w="10201" w:type="dxa"/>
            <w:gridSpan w:val="3"/>
          </w:tcPr>
          <w:p w:rsidR="00ED035B" w:rsidRDefault="00ED035B" w:rsidP="00ED03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ED035B" w:rsidTr="001D0553">
        <w:trPr>
          <w:trHeight w:val="369"/>
        </w:trPr>
        <w:tc>
          <w:tcPr>
            <w:tcW w:w="3397" w:type="dxa"/>
            <w:tcBorders>
              <w:top w:val="single" w:sz="18" w:space="0" w:color="auto"/>
              <w:left w:val="single" w:sz="18" w:space="0" w:color="auto"/>
              <w:bottom w:val="single" w:sz="18" w:space="0" w:color="auto"/>
              <w:right w:val="single" w:sz="18" w:space="0" w:color="auto"/>
            </w:tcBorders>
          </w:tcPr>
          <w:p w:rsidR="00ED035B" w:rsidRDefault="00ED035B" w:rsidP="003E7621">
            <w:pPr>
              <w:jc w:val="left"/>
              <w:rPr>
                <w:rFonts w:asciiTheme="majorEastAsia" w:eastAsiaTheme="majorEastAsia" w:hAnsiTheme="majorEastAsia"/>
                <w:sz w:val="20"/>
                <w:szCs w:val="20"/>
              </w:rPr>
            </w:pPr>
          </w:p>
        </w:tc>
        <w:tc>
          <w:tcPr>
            <w:tcW w:w="3544" w:type="dxa"/>
            <w:tcBorders>
              <w:left w:val="single" w:sz="18" w:space="0" w:color="auto"/>
            </w:tcBorders>
          </w:tcPr>
          <w:p w:rsidR="00ED035B" w:rsidRDefault="00ED035B" w:rsidP="003E7621">
            <w:pPr>
              <w:jc w:val="left"/>
              <w:rPr>
                <w:rFonts w:asciiTheme="majorEastAsia" w:eastAsiaTheme="majorEastAsia" w:hAnsiTheme="majorEastAsia"/>
                <w:sz w:val="20"/>
                <w:szCs w:val="20"/>
              </w:rPr>
            </w:pPr>
          </w:p>
        </w:tc>
        <w:tc>
          <w:tcPr>
            <w:tcW w:w="3260" w:type="dxa"/>
          </w:tcPr>
          <w:p w:rsidR="00ED035B" w:rsidRDefault="00ED035B" w:rsidP="003E7621">
            <w:pPr>
              <w:jc w:val="left"/>
              <w:rPr>
                <w:rFonts w:asciiTheme="majorEastAsia" w:eastAsiaTheme="majorEastAsia" w:hAnsiTheme="majorEastAsia"/>
                <w:sz w:val="20"/>
                <w:szCs w:val="20"/>
              </w:rPr>
            </w:pPr>
          </w:p>
        </w:tc>
      </w:tr>
      <w:tr w:rsidR="00ED035B" w:rsidTr="001D0553">
        <w:trPr>
          <w:trHeight w:val="369"/>
        </w:trPr>
        <w:tc>
          <w:tcPr>
            <w:tcW w:w="3397" w:type="dxa"/>
            <w:tcBorders>
              <w:top w:val="single" w:sz="18" w:space="0" w:color="auto"/>
            </w:tcBorders>
          </w:tcPr>
          <w:p w:rsidR="00ED035B" w:rsidRDefault="00ED035B" w:rsidP="003E7621">
            <w:pPr>
              <w:jc w:val="left"/>
              <w:rPr>
                <w:rFonts w:asciiTheme="majorEastAsia" w:eastAsiaTheme="majorEastAsia" w:hAnsiTheme="majorEastAsia"/>
                <w:sz w:val="20"/>
                <w:szCs w:val="20"/>
              </w:rPr>
            </w:pPr>
          </w:p>
        </w:tc>
        <w:tc>
          <w:tcPr>
            <w:tcW w:w="3544" w:type="dxa"/>
          </w:tcPr>
          <w:p w:rsidR="00ED035B" w:rsidRDefault="00ED035B" w:rsidP="003E7621">
            <w:pPr>
              <w:jc w:val="left"/>
              <w:rPr>
                <w:rFonts w:asciiTheme="majorEastAsia" w:eastAsiaTheme="majorEastAsia" w:hAnsiTheme="majorEastAsia"/>
                <w:sz w:val="20"/>
                <w:szCs w:val="20"/>
              </w:rPr>
            </w:pPr>
          </w:p>
        </w:tc>
        <w:tc>
          <w:tcPr>
            <w:tcW w:w="3260" w:type="dxa"/>
          </w:tcPr>
          <w:p w:rsidR="00ED035B" w:rsidRDefault="00ED035B" w:rsidP="003E7621">
            <w:pPr>
              <w:jc w:val="left"/>
              <w:rPr>
                <w:rFonts w:asciiTheme="majorEastAsia" w:eastAsiaTheme="majorEastAsia" w:hAnsiTheme="majorEastAsia"/>
                <w:sz w:val="20"/>
                <w:szCs w:val="20"/>
              </w:rPr>
            </w:pPr>
          </w:p>
        </w:tc>
      </w:tr>
    </w:tbl>
    <w:p w:rsidR="00ED035B" w:rsidRDefault="00ED035B" w:rsidP="003E762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sidR="00E01B23">
        <w:rPr>
          <w:rFonts w:asciiTheme="majorEastAsia" w:eastAsiaTheme="majorEastAsia" w:hAnsiTheme="majorEastAsia"/>
          <w:sz w:val="20"/>
          <w:szCs w:val="20"/>
        </w:rPr>
        <w:t>ロ</w:t>
      </w:r>
      <w:r w:rsidR="00147CBE">
        <w:rPr>
          <w:rFonts w:asciiTheme="majorEastAsia" w:eastAsiaTheme="majorEastAsia" w:hAnsiTheme="majorEastAsia" w:hint="eastAsia"/>
          <w:sz w:val="20"/>
          <w:szCs w:val="20"/>
        </w:rPr>
        <w:t>)</w:t>
      </w:r>
      <w:r w:rsidR="00460B79">
        <w:rPr>
          <w:rFonts w:asciiTheme="majorEastAsia" w:eastAsiaTheme="majorEastAsia" w:hAnsiTheme="majorEastAsia" w:hint="eastAsia"/>
          <w:sz w:val="20"/>
          <w:szCs w:val="20"/>
        </w:rPr>
        <w:t>－③</w:t>
      </w:r>
    </w:p>
    <w:tbl>
      <w:tblPr>
        <w:tblStyle w:val="a7"/>
        <w:tblW w:w="10201" w:type="dxa"/>
        <w:tblLook w:val="04A0" w:firstRow="1" w:lastRow="0" w:firstColumn="1" w:lastColumn="0" w:noHBand="0" w:noVBand="1"/>
      </w:tblPr>
      <w:tblGrid>
        <w:gridCol w:w="10201"/>
      </w:tblGrid>
      <w:tr w:rsidR="00ED035B" w:rsidTr="001D0553">
        <w:tc>
          <w:tcPr>
            <w:tcW w:w="10201" w:type="dxa"/>
          </w:tcPr>
          <w:p w:rsidR="00ED035B" w:rsidRDefault="00ED035B"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w:t>
            </w:r>
            <w:r w:rsidR="00CD7531">
              <w:rPr>
                <w:rFonts w:ascii="ＭＳ ゴシック" w:eastAsia="ＭＳ ゴシック" w:hAnsi="ＭＳ ゴシック" w:hint="eastAsia"/>
                <w:color w:val="000000"/>
                <w:kern w:val="0"/>
                <w:sz w:val="20"/>
              </w:rPr>
              <w:t>ロ</w:t>
            </w:r>
            <w:r>
              <w:rPr>
                <w:rFonts w:ascii="ＭＳ ゴシック" w:eastAsia="ＭＳ ゴシック" w:hAnsi="ＭＳ ゴシック" w:hint="eastAsia"/>
                <w:color w:val="000000"/>
                <w:kern w:val="0"/>
                <w:sz w:val="20"/>
              </w:rPr>
              <w:t>－</w:t>
            </w:r>
            <w:r w:rsidR="00460B79">
              <w:rPr>
                <w:rFonts w:ascii="ＭＳ ゴシック" w:eastAsia="ＭＳ ゴシック" w:hAnsi="ＭＳ ゴシック" w:hint="eastAsia"/>
                <w:color w:val="000000"/>
                <w:kern w:val="0"/>
                <w:sz w:val="20"/>
              </w:rPr>
              <w:t>③</w:t>
            </w:r>
            <w:r>
              <w:rPr>
                <w:rFonts w:ascii="ＭＳ ゴシック" w:eastAsia="ＭＳ ゴシック" w:hAnsi="ＭＳ ゴシック" w:hint="eastAsia"/>
                <w:color w:val="000000"/>
                <w:kern w:val="0"/>
                <w:sz w:val="20"/>
              </w:rPr>
              <w:t>)</w:t>
            </w:r>
          </w:p>
          <w:p w:rsidR="00ED035B" w:rsidRPr="00ED035B" w:rsidRDefault="00CD7531" w:rsidP="00CD7531">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00924880">
              <w:rPr>
                <w:rFonts w:ascii="ＭＳ ゴシック" w:eastAsia="ＭＳ ゴシック" w:hAnsi="ＭＳ ゴシック"/>
                <w:color w:val="000000"/>
                <w:kern w:val="0"/>
                <w:sz w:val="20"/>
              </w:rPr>
              <w:t xml:space="preserve">　　　</w:t>
            </w:r>
            <w:r w:rsidR="00924880">
              <w:rPr>
                <w:rFonts w:ascii="ＭＳ ゴシック" w:eastAsia="ＭＳ ゴシック" w:hAnsi="ＭＳ ゴシック" w:hint="eastAsia"/>
                <w:color w:val="000000"/>
                <w:kern w:val="0"/>
                <w:sz w:val="20"/>
              </w:rPr>
              <w:t>令</w:t>
            </w:r>
            <w:r w:rsidR="00924880">
              <w:rPr>
                <w:rFonts w:ascii="ＭＳ ゴシック" w:eastAsia="ＭＳ ゴシック" w:hAnsi="ＭＳ ゴシック"/>
                <w:color w:val="000000"/>
                <w:kern w:val="0"/>
                <w:sz w:val="20"/>
              </w:rPr>
              <w:t>和</w:t>
            </w:r>
            <w:r w:rsidR="00924880" w:rsidRPr="00ED035B">
              <w:rPr>
                <w:rFonts w:ascii="ＭＳ ゴシック" w:eastAsia="ＭＳ ゴシック" w:hAnsi="ＭＳ ゴシック" w:hint="eastAsia"/>
                <w:color w:val="000000"/>
                <w:kern w:val="0"/>
                <w:sz w:val="20"/>
              </w:rPr>
              <w:t xml:space="preserve">　　年　　月　　日</w:t>
            </w:r>
          </w:p>
          <w:p w:rsid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460B79" w:rsidRPr="00080C49" w:rsidRDefault="00924880" w:rsidP="007F195C">
            <w:pPr>
              <w:ind w:firstLineChars="2200" w:firstLine="4400"/>
              <w:rPr>
                <w:rFonts w:asciiTheme="majorEastAsia" w:eastAsiaTheme="majorEastAsia" w:hAnsiTheme="majorEastAsia"/>
                <w:sz w:val="20"/>
                <w:szCs w:val="20"/>
                <w:u w:val="single"/>
              </w:rPr>
            </w:pPr>
            <w:r w:rsidRPr="00924880">
              <w:rPr>
                <w:rFonts w:asciiTheme="majorEastAsia" w:eastAsiaTheme="majorEastAsia" w:hAnsiTheme="majorEastAsia"/>
                <w:sz w:val="20"/>
                <w:szCs w:val="20"/>
              </w:rPr>
              <w:t xml:space="preserve">　　　</w:t>
            </w:r>
            <w:r w:rsidRPr="007F195C">
              <w:rPr>
                <w:rFonts w:asciiTheme="majorEastAsia" w:eastAsiaTheme="majorEastAsia" w:hAnsiTheme="majorEastAsia" w:hint="eastAsia"/>
                <w:sz w:val="20"/>
                <w:szCs w:val="20"/>
              </w:rPr>
              <w:t>申請者</w:t>
            </w:r>
            <w:r>
              <w:rPr>
                <w:rFonts w:asciiTheme="majorEastAsia" w:eastAsiaTheme="majorEastAsia" w:hAnsiTheme="majorEastAsia"/>
                <w:sz w:val="20"/>
                <w:szCs w:val="20"/>
              </w:rPr>
              <w:t xml:space="preserve">　</w:t>
            </w:r>
            <w:r w:rsidRPr="00080C49">
              <w:rPr>
                <w:rFonts w:asciiTheme="majorEastAsia" w:eastAsiaTheme="majorEastAsia" w:hAnsiTheme="majorEastAsia" w:hint="eastAsia"/>
                <w:sz w:val="20"/>
                <w:szCs w:val="20"/>
                <w:u w:val="single"/>
              </w:rPr>
              <w:t xml:space="preserve">住　所　</w:t>
            </w:r>
            <w:r w:rsidRPr="00080C49">
              <w:rPr>
                <w:rFonts w:asciiTheme="majorEastAsia" w:eastAsiaTheme="majorEastAsia" w:hAnsiTheme="majorEastAsia"/>
                <w:sz w:val="20"/>
                <w:szCs w:val="20"/>
                <w:u w:val="single"/>
              </w:rPr>
              <w:t xml:space="preserve">　　　　　　　　　　　　</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w:t>
            </w:r>
          </w:p>
          <w:p w:rsidR="00460B79" w:rsidRPr="003E7621" w:rsidRDefault="00460B79" w:rsidP="00460B79">
            <w:pPr>
              <w:rPr>
                <w:rFonts w:asciiTheme="majorEastAsia" w:eastAsiaTheme="majorEastAsia" w:hAnsiTheme="majorEastAsia"/>
                <w:sz w:val="20"/>
                <w:szCs w:val="20"/>
              </w:rPr>
            </w:pPr>
          </w:p>
          <w:p w:rsidR="00460B79" w:rsidRPr="00924880" w:rsidRDefault="00924880" w:rsidP="00460B79">
            <w:pPr>
              <w:ind w:firstLineChars="2600" w:firstLine="5200"/>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u w:val="single"/>
              </w:rPr>
              <w:t>氏</w:t>
            </w:r>
            <w:r w:rsidRPr="00080C49">
              <w:rPr>
                <w:rFonts w:asciiTheme="majorEastAsia" w:eastAsiaTheme="majorEastAsia" w:hAnsiTheme="majorEastAsia" w:hint="eastAsia"/>
                <w:sz w:val="20"/>
                <w:szCs w:val="20"/>
                <w:u w:val="single"/>
              </w:rPr>
              <w:t xml:space="preserve">　名</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印</w:t>
            </w:r>
          </w:p>
          <w:p w:rsidR="00EC59EE" w:rsidRPr="00815300" w:rsidRDefault="00924880" w:rsidP="00815300">
            <w:pPr>
              <w:ind w:firstLineChars="2600" w:firstLine="5200"/>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Pr>
                <w:rFonts w:asciiTheme="majorEastAsia" w:eastAsiaTheme="majorEastAsia" w:hAnsiTheme="majorEastAsia"/>
                <w:sz w:val="20"/>
                <w:szCs w:val="20"/>
              </w:rPr>
              <w:t>）</w:t>
            </w:r>
          </w:p>
          <w:p w:rsidR="00EC59EE" w:rsidRPr="00815300" w:rsidRDefault="00815300"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ED035B" w:rsidRPr="00460B79" w:rsidRDefault="001D2AE5" w:rsidP="003E7621">
            <w:pPr>
              <w:jc w:val="left"/>
              <w:rPr>
                <w:rFonts w:asciiTheme="majorEastAsia" w:eastAsiaTheme="majorEastAsia" w:hAnsiTheme="majorEastAsia"/>
                <w:sz w:val="20"/>
                <w:szCs w:val="20"/>
              </w:rPr>
            </w:pPr>
            <w:r w:rsidRPr="00460B79">
              <w:rPr>
                <w:rFonts w:asciiTheme="majorEastAsia" w:eastAsiaTheme="majorEastAsia" w:hAnsiTheme="majorEastAsia" w:hint="eastAsia"/>
                <w:sz w:val="20"/>
                <w:szCs w:val="20"/>
              </w:rPr>
              <w:t>(表)</w:t>
            </w:r>
          </w:p>
          <w:tbl>
            <w:tblPr>
              <w:tblStyle w:val="a7"/>
              <w:tblW w:w="0" w:type="auto"/>
              <w:tblLook w:val="04A0" w:firstRow="1" w:lastRow="0" w:firstColumn="1" w:lastColumn="0" w:noHBand="0" w:noVBand="1"/>
            </w:tblPr>
            <w:tblGrid>
              <w:gridCol w:w="3266"/>
              <w:gridCol w:w="3261"/>
              <w:gridCol w:w="3402"/>
            </w:tblGrid>
            <w:tr w:rsidR="001D2AE5" w:rsidTr="00E01B23">
              <w:trPr>
                <w:trHeight w:val="397"/>
              </w:trPr>
              <w:tc>
                <w:tcPr>
                  <w:tcW w:w="3266" w:type="dxa"/>
                  <w:tcBorders>
                    <w:top w:val="single" w:sz="18" w:space="0" w:color="auto"/>
                    <w:left w:val="single" w:sz="18" w:space="0" w:color="auto"/>
                    <w:bottom w:val="single" w:sz="18" w:space="0" w:color="auto"/>
                    <w:right w:val="single" w:sz="18" w:space="0" w:color="auto"/>
                  </w:tcBorders>
                </w:tcPr>
                <w:p w:rsidR="001D2AE5" w:rsidRDefault="001D2AE5" w:rsidP="003E7621">
                  <w:pPr>
                    <w:jc w:val="left"/>
                    <w:rPr>
                      <w:rFonts w:asciiTheme="majorEastAsia" w:eastAsiaTheme="majorEastAsia" w:hAnsiTheme="majorEastAsia"/>
                      <w:sz w:val="18"/>
                      <w:szCs w:val="20"/>
                    </w:rPr>
                  </w:pPr>
                </w:p>
              </w:tc>
              <w:tc>
                <w:tcPr>
                  <w:tcW w:w="3261" w:type="dxa"/>
                  <w:tcBorders>
                    <w:left w:val="single" w:sz="18" w:space="0" w:color="auto"/>
                  </w:tcBorders>
                </w:tcPr>
                <w:p w:rsidR="001D2AE5" w:rsidRDefault="001D2AE5" w:rsidP="003E7621">
                  <w:pPr>
                    <w:jc w:val="left"/>
                    <w:rPr>
                      <w:rFonts w:asciiTheme="majorEastAsia" w:eastAsiaTheme="majorEastAsia" w:hAnsiTheme="majorEastAsia"/>
                      <w:sz w:val="18"/>
                      <w:szCs w:val="20"/>
                    </w:rPr>
                  </w:pPr>
                </w:p>
              </w:tc>
              <w:tc>
                <w:tcPr>
                  <w:tcW w:w="3402" w:type="dxa"/>
                </w:tcPr>
                <w:p w:rsidR="001D2AE5" w:rsidRDefault="001D2AE5" w:rsidP="003E7621">
                  <w:pPr>
                    <w:jc w:val="left"/>
                    <w:rPr>
                      <w:rFonts w:asciiTheme="majorEastAsia" w:eastAsiaTheme="majorEastAsia" w:hAnsiTheme="majorEastAsia"/>
                      <w:sz w:val="18"/>
                      <w:szCs w:val="20"/>
                    </w:rPr>
                  </w:pPr>
                </w:p>
              </w:tc>
            </w:tr>
            <w:tr w:rsidR="001D2AE5" w:rsidTr="00E01B23">
              <w:trPr>
                <w:trHeight w:val="397"/>
              </w:trPr>
              <w:tc>
                <w:tcPr>
                  <w:tcW w:w="3266" w:type="dxa"/>
                  <w:tcBorders>
                    <w:top w:val="single" w:sz="18" w:space="0" w:color="auto"/>
                  </w:tcBorders>
                </w:tcPr>
                <w:p w:rsidR="001D2AE5" w:rsidRDefault="001D2AE5" w:rsidP="003E7621">
                  <w:pPr>
                    <w:jc w:val="left"/>
                    <w:rPr>
                      <w:rFonts w:asciiTheme="majorEastAsia" w:eastAsiaTheme="majorEastAsia" w:hAnsiTheme="majorEastAsia"/>
                      <w:sz w:val="18"/>
                      <w:szCs w:val="20"/>
                    </w:rPr>
                  </w:pPr>
                </w:p>
              </w:tc>
              <w:tc>
                <w:tcPr>
                  <w:tcW w:w="3261" w:type="dxa"/>
                </w:tcPr>
                <w:p w:rsidR="001D2AE5" w:rsidRDefault="001D2AE5" w:rsidP="003E7621">
                  <w:pPr>
                    <w:jc w:val="left"/>
                    <w:rPr>
                      <w:rFonts w:asciiTheme="majorEastAsia" w:eastAsiaTheme="majorEastAsia" w:hAnsiTheme="majorEastAsia"/>
                      <w:sz w:val="18"/>
                      <w:szCs w:val="20"/>
                    </w:rPr>
                  </w:pPr>
                </w:p>
              </w:tc>
              <w:tc>
                <w:tcPr>
                  <w:tcW w:w="3402" w:type="dxa"/>
                </w:tcPr>
                <w:p w:rsidR="001D2AE5" w:rsidRDefault="001D2AE5" w:rsidP="003E7621">
                  <w:pPr>
                    <w:jc w:val="left"/>
                    <w:rPr>
                      <w:rFonts w:asciiTheme="majorEastAsia" w:eastAsiaTheme="majorEastAsia" w:hAnsiTheme="majorEastAsia"/>
                      <w:sz w:val="18"/>
                      <w:szCs w:val="20"/>
                    </w:rPr>
                  </w:pPr>
                </w:p>
              </w:tc>
            </w:tr>
          </w:tbl>
          <w:p w:rsidR="001D2AE5" w:rsidRDefault="001D2AE5" w:rsidP="000C47F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1D2AE5">
              <w:rPr>
                <w:rFonts w:ascii="ＭＳ ゴシック" w:eastAsia="ＭＳ ゴシック" w:hAnsi="ＭＳ ゴシック" w:hint="eastAsia"/>
                <w:color w:val="000000"/>
                <w:spacing w:val="16"/>
                <w:kern w:val="0"/>
                <w:sz w:val="20"/>
              </w:rPr>
              <w:t>※表には、指定業種であって、</w:t>
            </w:r>
            <w:r w:rsidR="00853220">
              <w:rPr>
                <w:rFonts w:ascii="ＭＳ ゴシック" w:eastAsia="ＭＳ ゴシック" w:hAnsi="ＭＳ ゴシック"/>
                <w:color w:val="000000"/>
                <w:spacing w:val="16"/>
                <w:kern w:val="0"/>
                <w:sz w:val="20"/>
              </w:rPr>
              <w:t>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1D2AE5" w:rsidRPr="001D2AE5" w:rsidRDefault="001D2AE5" w:rsidP="001D2AE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記</w:t>
            </w:r>
          </w:p>
          <w:p w:rsidR="0002131F" w:rsidRDefault="0002131F"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sidRPr="0002131F">
              <w:rPr>
                <w:rFonts w:asciiTheme="majorEastAsia" w:eastAsiaTheme="majorEastAsia" w:hAnsiTheme="majorEastAsia" w:cs="ＭＳ ゴシック"/>
                <w:color w:val="000000"/>
                <w:kern w:val="0"/>
                <w:sz w:val="20"/>
                <w:szCs w:val="21"/>
              </w:rPr>
              <w:t>①上記の表に記載した指定業種（以下同じ。）に係る仕入単価の上昇（注２）</w:t>
            </w:r>
          </w:p>
          <w:p w:rsidR="0002131F" w:rsidRPr="000C47FB" w:rsidRDefault="0002131F"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Pr="000C47FB">
              <w:rPr>
                <w:rFonts w:asciiTheme="majorEastAsia" w:eastAsiaTheme="majorEastAsia" w:hAnsiTheme="majorEastAsia" w:cs="ＭＳ ゴシック"/>
                <w:color w:val="000000"/>
                <w:kern w:val="0"/>
                <w:sz w:val="20"/>
                <w:szCs w:val="21"/>
                <w:u w:val="single"/>
              </w:rPr>
              <w:t xml:space="preserve">　Ｅ　</w:t>
            </w:r>
          </w:p>
          <w:p w:rsidR="0002131F" w:rsidRDefault="0002131F"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ｅ　×１００－１００　　　　　　　　　　　　</w:t>
            </w:r>
            <w:r w:rsidR="00523350">
              <w:rPr>
                <w:rFonts w:asciiTheme="majorEastAsia" w:eastAsiaTheme="majorEastAsia" w:hAnsiTheme="majorEastAsia" w:cs="ＭＳ ゴシック"/>
                <w:color w:val="000000"/>
                <w:kern w:val="0"/>
                <w:sz w:val="20"/>
                <w:szCs w:val="21"/>
              </w:rPr>
              <w:t xml:space="preserve">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23350">
              <w:rPr>
                <w:rFonts w:asciiTheme="majorEastAsia" w:eastAsiaTheme="majorEastAsia" w:hAnsiTheme="majorEastAsia" w:cs="ＭＳ ゴシック"/>
                <w:color w:val="000000"/>
                <w:kern w:val="0"/>
                <w:sz w:val="20"/>
                <w:szCs w:val="21"/>
              </w:rPr>
              <w:t xml:space="preserve">　</w:t>
            </w:r>
            <w:r w:rsidR="00523350" w:rsidRPr="00580B04">
              <w:rPr>
                <w:rFonts w:asciiTheme="majorEastAsia" w:eastAsiaTheme="majorEastAsia" w:hAnsiTheme="majorEastAsia" w:cs="ＭＳ ゴシック"/>
                <w:color w:val="000000"/>
                <w:kern w:val="0"/>
                <w:sz w:val="20"/>
                <w:szCs w:val="21"/>
                <w:u w:val="single"/>
              </w:rPr>
              <w:t>上昇率　　　　　　　　％</w:t>
            </w:r>
          </w:p>
          <w:p w:rsidR="0002131F" w:rsidRDefault="0002131F"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Ｅ：指定業種に係る原油等の最近１か月間における平均仕入単価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Pr="0002131F">
              <w:rPr>
                <w:rFonts w:asciiTheme="majorEastAsia" w:eastAsiaTheme="majorEastAsia" w:hAnsiTheme="majorEastAsia" w:cs="ＭＳ ゴシック"/>
                <w:color w:val="000000"/>
                <w:kern w:val="0"/>
                <w:sz w:val="20"/>
                <w:szCs w:val="21"/>
                <w:u w:val="single"/>
              </w:rPr>
              <w:t xml:space="preserve">　　　　　　　　　　　円</w:t>
            </w:r>
          </w:p>
          <w:p w:rsidR="0002131F" w:rsidRDefault="0002131F"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ｅ：指定業種に係るＥの期間に対応する前年１か月間の平均仕入単価</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Pr="0002131F">
              <w:rPr>
                <w:rFonts w:asciiTheme="majorEastAsia" w:eastAsiaTheme="majorEastAsia" w:hAnsiTheme="majorEastAsia" w:cs="ＭＳ ゴシック"/>
                <w:color w:val="000000"/>
                <w:kern w:val="0"/>
                <w:sz w:val="20"/>
                <w:szCs w:val="21"/>
                <w:u w:val="single"/>
              </w:rPr>
              <w:t xml:space="preserve">　　　　　　　　　　　円</w:t>
            </w:r>
          </w:p>
          <w:p w:rsidR="0002131F" w:rsidRDefault="0002131F"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②全体の売上原価のうち指定業種に係る原油等の仕入価格が占める割合（注２）</w:t>
            </w:r>
          </w:p>
          <w:p w:rsidR="00523350" w:rsidRPr="00580B04" w:rsidRDefault="00523350"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u w:val="single"/>
              </w:rPr>
            </w:pPr>
            <w:r>
              <w:rPr>
                <w:rFonts w:asciiTheme="majorEastAsia" w:eastAsiaTheme="majorEastAsia" w:hAnsiTheme="majorEastAsia" w:cs="ＭＳ ゴシック"/>
                <w:color w:val="000000"/>
                <w:kern w:val="0"/>
                <w:sz w:val="20"/>
                <w:szCs w:val="21"/>
              </w:rPr>
              <w:t xml:space="preserve">　　　　</w:t>
            </w:r>
            <w:r w:rsidRPr="00580B04">
              <w:rPr>
                <w:rFonts w:asciiTheme="majorEastAsia" w:eastAsiaTheme="majorEastAsia" w:hAnsiTheme="majorEastAsia" w:cs="ＭＳ ゴシック"/>
                <w:color w:val="000000"/>
                <w:kern w:val="0"/>
                <w:sz w:val="20"/>
                <w:szCs w:val="21"/>
                <w:u w:val="single"/>
              </w:rPr>
              <w:t xml:space="preserve">　Ｓ　</w:t>
            </w:r>
          </w:p>
          <w:p w:rsidR="00523350" w:rsidRDefault="00523350"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Ｃ　×１００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Pr>
                <w:rFonts w:asciiTheme="majorEastAsia" w:eastAsiaTheme="majorEastAsia" w:hAnsiTheme="majorEastAsia" w:cs="ＭＳ ゴシック"/>
                <w:color w:val="000000"/>
                <w:kern w:val="0"/>
                <w:sz w:val="20"/>
                <w:szCs w:val="21"/>
              </w:rPr>
              <w:t xml:space="preserve">　</w:t>
            </w:r>
            <w:r w:rsidRPr="00580B04">
              <w:rPr>
                <w:rFonts w:asciiTheme="majorEastAsia" w:eastAsiaTheme="majorEastAsia" w:hAnsiTheme="majorEastAsia" w:cs="ＭＳ ゴシック"/>
                <w:color w:val="000000"/>
                <w:kern w:val="0"/>
                <w:sz w:val="20"/>
                <w:szCs w:val="21"/>
                <w:u w:val="single"/>
              </w:rPr>
              <w:t>依存率　　　　　　　　％</w:t>
            </w:r>
          </w:p>
          <w:p w:rsidR="00580B04" w:rsidRDefault="00580B04"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Ｃ：申込時点における最新の全体の売上原価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Pr="00580B04">
              <w:rPr>
                <w:rFonts w:asciiTheme="majorEastAsia" w:eastAsiaTheme="majorEastAsia" w:hAnsiTheme="majorEastAsia" w:cs="ＭＳ ゴシック"/>
                <w:color w:val="000000"/>
                <w:kern w:val="0"/>
                <w:sz w:val="20"/>
                <w:szCs w:val="21"/>
                <w:u w:val="single"/>
              </w:rPr>
              <w:t xml:space="preserve">　　　　　　　　　　　円</w:t>
            </w:r>
          </w:p>
          <w:p w:rsidR="00580B04" w:rsidRDefault="00580B04"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Ｓ：Ｃの売上原価に対応する指定業種に係る原油等の仕入価格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Pr="00580B04">
              <w:rPr>
                <w:rFonts w:asciiTheme="majorEastAsia" w:eastAsiaTheme="majorEastAsia" w:hAnsiTheme="majorEastAsia" w:cs="ＭＳ ゴシック"/>
                <w:color w:val="000000"/>
                <w:kern w:val="0"/>
                <w:sz w:val="20"/>
                <w:szCs w:val="21"/>
                <w:u w:val="single"/>
              </w:rPr>
              <w:t xml:space="preserve">　　　　　　　　　　　円</w:t>
            </w:r>
          </w:p>
          <w:p w:rsidR="000C47FB"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③－１　指定業種に係る製品等価格への転嫁の状況（注３）</w:t>
            </w:r>
          </w:p>
          <w:p w:rsidR="00580B04"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w:t>
            </w:r>
            <w:r w:rsidRPr="000C47FB">
              <w:rPr>
                <w:rFonts w:asciiTheme="majorEastAsia" w:eastAsiaTheme="majorEastAsia" w:hAnsiTheme="majorEastAsia" w:cs="ＭＳ ゴシック"/>
                <w:color w:val="000000"/>
                <w:kern w:val="0"/>
                <w:sz w:val="20"/>
                <w:szCs w:val="21"/>
                <w:u w:val="single"/>
              </w:rPr>
              <w:t xml:space="preserve">　Ａ１　</w:t>
            </w:r>
            <w:r>
              <w:rPr>
                <w:rFonts w:asciiTheme="majorEastAsia" w:eastAsiaTheme="majorEastAsia" w:hAnsiTheme="majorEastAsia" w:cs="ＭＳ ゴシック"/>
                <w:color w:val="000000"/>
                <w:kern w:val="0"/>
                <w:sz w:val="20"/>
                <w:szCs w:val="21"/>
              </w:rPr>
              <w:t xml:space="preserve">　</w:t>
            </w:r>
            <w:r w:rsidRPr="000C47FB">
              <w:rPr>
                <w:rFonts w:asciiTheme="majorEastAsia" w:eastAsiaTheme="majorEastAsia" w:hAnsiTheme="majorEastAsia" w:cs="ＭＳ ゴシック"/>
                <w:color w:val="000000"/>
                <w:kern w:val="0"/>
                <w:sz w:val="20"/>
                <w:szCs w:val="21"/>
                <w:u w:val="single"/>
              </w:rPr>
              <w:t xml:space="preserve">　ａ１　</w:t>
            </w:r>
          </w:p>
          <w:p w:rsidR="000C47FB"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Ｂ１　－　ｂ１　＝Ｐ１</w:t>
            </w:r>
            <w:r w:rsidR="008A60AE">
              <w:rPr>
                <w:rFonts w:asciiTheme="majorEastAsia" w:eastAsiaTheme="majorEastAsia" w:hAnsiTheme="majorEastAsia" w:cs="ＭＳ ゴシック"/>
                <w:color w:val="000000"/>
                <w:kern w:val="0"/>
                <w:sz w:val="20"/>
                <w:szCs w:val="21"/>
              </w:rPr>
              <w:t xml:space="preserve">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62523C">
              <w:rPr>
                <w:rFonts w:asciiTheme="majorEastAsia" w:eastAsiaTheme="majorEastAsia" w:hAnsiTheme="majorEastAsia" w:cs="ＭＳ ゴシック"/>
                <w:color w:val="000000"/>
                <w:kern w:val="0"/>
                <w:sz w:val="20"/>
                <w:szCs w:val="21"/>
                <w:u w:val="single"/>
              </w:rPr>
              <w:t>Ｐ</w:t>
            </w:r>
            <w:r w:rsidR="0062523C">
              <w:rPr>
                <w:rFonts w:asciiTheme="majorEastAsia" w:eastAsiaTheme="majorEastAsia" w:hAnsiTheme="majorEastAsia" w:cs="ＭＳ ゴシック" w:hint="eastAsia"/>
                <w:color w:val="000000"/>
                <w:kern w:val="0"/>
                <w:sz w:val="20"/>
                <w:szCs w:val="21"/>
                <w:u w:val="single"/>
              </w:rPr>
              <w:t>１</w:t>
            </w:r>
            <w:bookmarkStart w:id="0" w:name="_GoBack"/>
            <w:bookmarkEnd w:id="0"/>
            <w:r w:rsidR="008A60AE" w:rsidRPr="0055738E">
              <w:rPr>
                <w:rFonts w:asciiTheme="majorEastAsia" w:eastAsiaTheme="majorEastAsia" w:hAnsiTheme="majorEastAsia" w:cs="ＭＳ ゴシック"/>
                <w:color w:val="000000"/>
                <w:kern w:val="0"/>
                <w:sz w:val="20"/>
                <w:szCs w:val="21"/>
                <w:u w:val="single"/>
              </w:rPr>
              <w:t>＝</w:t>
            </w:r>
            <w:r w:rsidR="0055738E" w:rsidRPr="00580B04">
              <w:rPr>
                <w:rFonts w:asciiTheme="majorEastAsia" w:eastAsiaTheme="majorEastAsia" w:hAnsiTheme="majorEastAsia" w:cs="ＭＳ ゴシック"/>
                <w:color w:val="000000"/>
                <w:kern w:val="0"/>
                <w:sz w:val="20"/>
                <w:szCs w:val="21"/>
                <w:u w:val="single"/>
              </w:rPr>
              <w:t xml:space="preserve">　</w:t>
            </w:r>
            <w:r w:rsidR="0055738E">
              <w:rPr>
                <w:rFonts w:asciiTheme="majorEastAsia" w:eastAsiaTheme="majorEastAsia" w:hAnsiTheme="majorEastAsia" w:cs="ＭＳ ゴシック"/>
                <w:color w:val="000000"/>
                <w:kern w:val="0"/>
                <w:sz w:val="20"/>
                <w:szCs w:val="21"/>
                <w:u w:val="single"/>
              </w:rPr>
              <w:t xml:space="preserve">　　　　　　　</w:t>
            </w:r>
            <w:r w:rsidR="0055738E">
              <w:rPr>
                <w:rFonts w:asciiTheme="majorEastAsia" w:eastAsiaTheme="majorEastAsia" w:hAnsiTheme="majorEastAsia" w:cs="ＭＳ ゴシック" w:hint="eastAsia"/>
                <w:color w:val="000000"/>
                <w:kern w:val="0"/>
                <w:sz w:val="20"/>
                <w:szCs w:val="21"/>
                <w:u w:val="single"/>
              </w:rPr>
              <w:t xml:space="preserve">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p>
          <w:p w:rsidR="000C47FB"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Ａ１：申込時点における最近３か月間の指定業種に係る原油等の仕入価格</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0C47FB"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ａ１：Ａ１の期間に対応する前年３か月間の指定業種に係る原油等の仕入価格</w:t>
            </w:r>
            <w:r w:rsidR="0055738E">
              <w:rPr>
                <w:rFonts w:asciiTheme="majorEastAsia" w:eastAsiaTheme="majorEastAsia" w:hAnsiTheme="majorEastAsia" w:cs="ＭＳ ゴシック" w:hint="eastAsia"/>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0C47FB"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Ｂ１：申込時点における最近３か月間の指定業種に係る売上高</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0C47FB" w:rsidRDefault="000C47FB"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ｂ１：Ｂ１の期間に対応する前年３か月間の指定業種に係る売上高</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8A60AE" w:rsidRDefault="00107060" w:rsidP="0081530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③－２　全体に係る製品等価格への転嫁の状況（注３）</w:t>
            </w:r>
          </w:p>
          <w:p w:rsidR="008A60AE" w:rsidRDefault="008A60AE" w:rsidP="008A60AE">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w:t>
            </w:r>
            <w:r w:rsidRPr="000C47FB">
              <w:rPr>
                <w:rFonts w:asciiTheme="majorEastAsia" w:eastAsiaTheme="majorEastAsia" w:hAnsiTheme="majorEastAsia" w:cs="ＭＳ ゴシック"/>
                <w:color w:val="000000"/>
                <w:kern w:val="0"/>
                <w:sz w:val="20"/>
                <w:szCs w:val="21"/>
                <w:u w:val="single"/>
              </w:rPr>
              <w:t xml:space="preserve">　Ａ１　</w:t>
            </w:r>
            <w:r>
              <w:rPr>
                <w:rFonts w:asciiTheme="majorEastAsia" w:eastAsiaTheme="majorEastAsia" w:hAnsiTheme="majorEastAsia" w:cs="ＭＳ ゴシック"/>
                <w:color w:val="000000"/>
                <w:kern w:val="0"/>
                <w:sz w:val="20"/>
                <w:szCs w:val="21"/>
              </w:rPr>
              <w:t xml:space="preserve">　</w:t>
            </w:r>
            <w:r w:rsidRPr="000C47FB">
              <w:rPr>
                <w:rFonts w:asciiTheme="majorEastAsia" w:eastAsiaTheme="majorEastAsia" w:hAnsiTheme="majorEastAsia" w:cs="ＭＳ ゴシック"/>
                <w:color w:val="000000"/>
                <w:kern w:val="0"/>
                <w:sz w:val="20"/>
                <w:szCs w:val="21"/>
                <w:u w:val="single"/>
              </w:rPr>
              <w:t xml:space="preserve">　ａ１　</w:t>
            </w:r>
          </w:p>
          <w:p w:rsidR="008A60AE" w:rsidRDefault="008A60AE" w:rsidP="008A60AE">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Ｂ２　－　ｂ２　＝Ｐ２　　　　　　　　　　　　　　　　　</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Pr="0055738E">
              <w:rPr>
                <w:rFonts w:asciiTheme="majorEastAsia" w:eastAsiaTheme="majorEastAsia" w:hAnsiTheme="majorEastAsia" w:cs="ＭＳ ゴシック"/>
                <w:color w:val="000000"/>
                <w:kern w:val="0"/>
                <w:sz w:val="20"/>
                <w:szCs w:val="21"/>
                <w:u w:val="single"/>
              </w:rPr>
              <w:t>Ｐ２＝</w:t>
            </w:r>
            <w:r w:rsidR="0055738E" w:rsidRPr="00580B04">
              <w:rPr>
                <w:rFonts w:asciiTheme="majorEastAsia" w:eastAsiaTheme="majorEastAsia" w:hAnsiTheme="majorEastAsia" w:cs="ＭＳ ゴシック"/>
                <w:color w:val="000000"/>
                <w:kern w:val="0"/>
                <w:sz w:val="20"/>
                <w:szCs w:val="21"/>
                <w:u w:val="single"/>
              </w:rPr>
              <w:t xml:space="preserve">　　　　　　　　</w:t>
            </w:r>
            <w:r w:rsidR="005E3319">
              <w:rPr>
                <w:rFonts w:asciiTheme="majorEastAsia" w:eastAsiaTheme="majorEastAsia" w:hAnsiTheme="majorEastAsia" w:cs="ＭＳ ゴシック" w:hint="eastAsia"/>
                <w:color w:val="000000"/>
                <w:kern w:val="0"/>
                <w:sz w:val="20"/>
                <w:szCs w:val="21"/>
                <w:u w:val="single"/>
              </w:rPr>
              <w:t xml:space="preserve">　</w:t>
            </w:r>
          </w:p>
          <w:p w:rsidR="00107060" w:rsidRDefault="00107060" w:rsidP="0010706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Ａ１：申込時点における最近３か月間の指定業種に係る原油等の仕入価格</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107060" w:rsidRDefault="00107060" w:rsidP="0010706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color w:val="000000"/>
                <w:kern w:val="0"/>
                <w:sz w:val="20"/>
                <w:szCs w:val="21"/>
              </w:rPr>
              <w:t xml:space="preserve">　ａ１：Ａ１の期間に対応する前年３か月間の指定業種に係る原油等の仕入価格</w:t>
            </w:r>
            <w:r w:rsidR="0055738E">
              <w:rPr>
                <w:rFonts w:asciiTheme="majorEastAsia" w:eastAsiaTheme="majorEastAsia" w:hAnsiTheme="majorEastAsia" w:cs="ＭＳ ゴシック" w:hint="eastAsia"/>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107060" w:rsidRDefault="00107060" w:rsidP="0010706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Ｂ２：申込時点における最近３か月間の全体の売上高</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107060" w:rsidRDefault="00107060" w:rsidP="00107060">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hint="eastAsia"/>
                <w:color w:val="000000"/>
                <w:kern w:val="0"/>
                <w:sz w:val="20"/>
                <w:szCs w:val="21"/>
              </w:rPr>
            </w:pPr>
            <w:r>
              <w:rPr>
                <w:rFonts w:asciiTheme="majorEastAsia" w:eastAsiaTheme="majorEastAsia" w:hAnsiTheme="majorEastAsia" w:cs="ＭＳ ゴシック"/>
                <w:color w:val="000000"/>
                <w:kern w:val="0"/>
                <w:sz w:val="20"/>
                <w:szCs w:val="21"/>
              </w:rPr>
              <w:t xml:space="preserve">　ｂ２：Ｂ２の期間に対応する前年３か月間の全体の売上高</w:t>
            </w:r>
            <w:r w:rsidR="0055738E">
              <w:rPr>
                <w:rFonts w:asciiTheme="majorEastAsia" w:eastAsiaTheme="majorEastAsia" w:hAnsiTheme="majorEastAsia" w:cs="ＭＳ ゴシック" w:hint="eastAsia"/>
                <w:color w:val="000000"/>
                <w:kern w:val="0"/>
                <w:sz w:val="20"/>
                <w:szCs w:val="21"/>
              </w:rPr>
              <w:t xml:space="preserve">　</w:t>
            </w:r>
            <w:r w:rsidR="0055738E">
              <w:rPr>
                <w:rFonts w:asciiTheme="majorEastAsia" w:eastAsiaTheme="majorEastAsia" w:hAnsiTheme="majorEastAsia" w:cs="ＭＳ ゴシック"/>
                <w:color w:val="000000"/>
                <w:kern w:val="0"/>
                <w:sz w:val="20"/>
                <w:szCs w:val="21"/>
              </w:rPr>
              <w:t xml:space="preserve">　　　　　　　　　</w:t>
            </w:r>
            <w:r w:rsidR="0055738E" w:rsidRPr="00580B04">
              <w:rPr>
                <w:rFonts w:asciiTheme="majorEastAsia" w:eastAsiaTheme="majorEastAsia" w:hAnsiTheme="majorEastAsia" w:cs="ＭＳ ゴシック"/>
                <w:color w:val="000000"/>
                <w:kern w:val="0"/>
                <w:sz w:val="20"/>
                <w:szCs w:val="21"/>
                <w:u w:val="single"/>
              </w:rPr>
              <w:t xml:space="preserve">　　　　　　　　　　　円</w:t>
            </w:r>
          </w:p>
          <w:p w:rsidR="00460B79" w:rsidRPr="000C47FB" w:rsidRDefault="00460B79" w:rsidP="00460B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E27304" w:rsidRPr="00E27304" w:rsidRDefault="00E27304" w:rsidP="00D072AD">
      <w:pPr>
        <w:suppressAutoHyphens/>
        <w:kinsoku w:val="0"/>
        <w:overflowPunct w:val="0"/>
        <w:autoSpaceDE w:val="0"/>
        <w:autoSpaceDN w:val="0"/>
        <w:adjustRightInd w:val="0"/>
        <w:spacing w:line="220" w:lineRule="exact"/>
        <w:ind w:left="800" w:hangingChars="400" w:hanging="8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(注１)　</w:t>
      </w:r>
      <w:r w:rsidR="00D072AD">
        <w:rPr>
          <w:rFonts w:ascii="ＭＳ ゴシック" w:eastAsia="ＭＳ ゴシック" w:hAnsi="ＭＳ ゴシック" w:hint="eastAsia"/>
          <w:color w:val="000000"/>
          <w:kern w:val="0"/>
          <w:sz w:val="20"/>
        </w:rPr>
        <w:t>本様式</w:t>
      </w:r>
      <w:r w:rsidR="00D072AD">
        <w:rPr>
          <w:rFonts w:ascii="ＭＳ ゴシック" w:eastAsia="ＭＳ ゴシック" w:hAnsi="ＭＳ ゴシック"/>
          <w:color w:val="000000"/>
          <w:kern w:val="0"/>
          <w:sz w:val="20"/>
        </w:rPr>
        <w:t>は、指定業種に</w:t>
      </w:r>
      <w:r w:rsidR="00D8450C">
        <w:rPr>
          <w:rFonts w:ascii="ＭＳ ゴシック" w:eastAsia="ＭＳ ゴシック" w:hAnsi="ＭＳ ゴシック" w:hint="eastAsia"/>
          <w:color w:val="000000"/>
          <w:kern w:val="0"/>
          <w:sz w:val="20"/>
        </w:rPr>
        <w:t>係る</w:t>
      </w:r>
      <w:r w:rsidR="00D8450C">
        <w:rPr>
          <w:rFonts w:ascii="ＭＳ ゴシック" w:eastAsia="ＭＳ ゴシック" w:hAnsi="ＭＳ ゴシック"/>
          <w:color w:val="000000"/>
          <w:kern w:val="0"/>
          <w:sz w:val="20"/>
        </w:rPr>
        <w:t>原油等の</w:t>
      </w:r>
      <w:r w:rsidR="00D8450C">
        <w:rPr>
          <w:rFonts w:ascii="ＭＳ ゴシック" w:eastAsia="ＭＳ ゴシック" w:hAnsi="ＭＳ ゴシック" w:hint="eastAsia"/>
          <w:color w:val="000000"/>
          <w:kern w:val="0"/>
          <w:sz w:val="20"/>
        </w:rPr>
        <w:t>仕入価格</w:t>
      </w:r>
      <w:r w:rsidR="00D8450C">
        <w:rPr>
          <w:rFonts w:ascii="ＭＳ ゴシック" w:eastAsia="ＭＳ ゴシック" w:hAnsi="ＭＳ ゴシック"/>
          <w:color w:val="000000"/>
          <w:kern w:val="0"/>
          <w:sz w:val="20"/>
        </w:rPr>
        <w:t>の上昇等を指定業種</w:t>
      </w:r>
      <w:r w:rsidR="00D8450C">
        <w:rPr>
          <w:rFonts w:ascii="ＭＳ ゴシック" w:eastAsia="ＭＳ ゴシック" w:hAnsi="ＭＳ ゴシック" w:hint="eastAsia"/>
          <w:color w:val="000000"/>
          <w:kern w:val="0"/>
          <w:sz w:val="20"/>
        </w:rPr>
        <w:t>及び</w:t>
      </w:r>
      <w:r w:rsidR="00C52942">
        <w:rPr>
          <w:rFonts w:ascii="ＭＳ ゴシック" w:eastAsia="ＭＳ ゴシック" w:hAnsi="ＭＳ ゴシック" w:hint="eastAsia"/>
          <w:color w:val="000000"/>
          <w:kern w:val="0"/>
          <w:sz w:val="20"/>
        </w:rPr>
        <w:t>企業</w:t>
      </w:r>
      <w:r w:rsidR="00C52942">
        <w:rPr>
          <w:rFonts w:ascii="ＭＳ ゴシック" w:eastAsia="ＭＳ ゴシック" w:hAnsi="ＭＳ ゴシック"/>
          <w:color w:val="000000"/>
          <w:kern w:val="0"/>
          <w:sz w:val="20"/>
        </w:rPr>
        <w:t>全体の製品</w:t>
      </w:r>
      <w:r w:rsidR="00C52942">
        <w:rPr>
          <w:rFonts w:ascii="ＭＳ ゴシック" w:eastAsia="ＭＳ ゴシック" w:hAnsi="ＭＳ ゴシック" w:hint="eastAsia"/>
          <w:color w:val="000000"/>
          <w:kern w:val="0"/>
          <w:sz w:val="20"/>
        </w:rPr>
        <w:t>等</w:t>
      </w:r>
      <w:r w:rsidR="00C52942">
        <w:rPr>
          <w:rFonts w:ascii="ＭＳ ゴシック" w:eastAsia="ＭＳ ゴシック" w:hAnsi="ＭＳ ゴシック"/>
          <w:color w:val="000000"/>
          <w:kern w:val="0"/>
          <w:sz w:val="20"/>
        </w:rPr>
        <w:t>の価格に転嫁できていないことによって</w:t>
      </w:r>
      <w:r w:rsidR="00C52942">
        <w:rPr>
          <w:rFonts w:ascii="ＭＳ ゴシック" w:eastAsia="ＭＳ ゴシック" w:hAnsi="ＭＳ ゴシック" w:hint="eastAsia"/>
          <w:color w:val="000000"/>
          <w:kern w:val="0"/>
          <w:sz w:val="20"/>
        </w:rPr>
        <w:t>認定基準</w:t>
      </w:r>
      <w:r w:rsidR="00C52942">
        <w:rPr>
          <w:rFonts w:ascii="ＭＳ ゴシック" w:eastAsia="ＭＳ ゴシック" w:hAnsi="ＭＳ ゴシック"/>
          <w:color w:val="000000"/>
          <w:kern w:val="0"/>
          <w:sz w:val="20"/>
        </w:rPr>
        <w:t>を満たす場合に使用する</w:t>
      </w:r>
      <w:r w:rsidR="00D072AD">
        <w:rPr>
          <w:rFonts w:ascii="ＭＳ ゴシック" w:eastAsia="ＭＳ ゴシック" w:hAnsi="ＭＳ ゴシック"/>
          <w:color w:val="000000"/>
          <w:kern w:val="0"/>
          <w:sz w:val="20"/>
        </w:rPr>
        <w:t>。</w:t>
      </w:r>
    </w:p>
    <w:p w:rsidR="00E27304" w:rsidRDefault="00E27304" w:rsidP="00E273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w:t>
      </w:r>
      <w:r>
        <w:rPr>
          <w:rFonts w:ascii="ＭＳ ゴシック" w:eastAsia="ＭＳ ゴシック" w:hAnsi="ＭＳ ゴシック"/>
          <w:color w:val="000000"/>
          <w:kern w:val="0"/>
          <w:sz w:val="20"/>
        </w:rPr>
        <w:t>２</w:t>
      </w:r>
      <w:r>
        <w:rPr>
          <w:rFonts w:ascii="ＭＳ ゴシック" w:eastAsia="ＭＳ ゴシック" w:hAnsi="ＭＳ ゴシック" w:hint="eastAsia"/>
          <w:color w:val="000000"/>
          <w:kern w:val="0"/>
          <w:sz w:val="20"/>
        </w:rPr>
        <w:t>)</w:t>
      </w:r>
      <w:r w:rsidR="00C52942">
        <w:rPr>
          <w:rFonts w:ascii="ＭＳ ゴシック" w:eastAsia="ＭＳ ゴシック" w:hAnsi="ＭＳ ゴシック" w:hint="eastAsia"/>
          <w:color w:val="000000"/>
          <w:kern w:val="0"/>
          <w:sz w:val="20"/>
        </w:rPr>
        <w:t xml:space="preserve">　上昇率</w:t>
      </w:r>
      <w:r w:rsidR="00C52942">
        <w:rPr>
          <w:rFonts w:ascii="ＭＳ ゴシック" w:eastAsia="ＭＳ ゴシック" w:hAnsi="ＭＳ ゴシック"/>
          <w:color w:val="000000"/>
          <w:kern w:val="0"/>
          <w:sz w:val="20"/>
        </w:rPr>
        <w:t>及び依存率が２０％以上となっていること</w:t>
      </w:r>
      <w:r w:rsidRPr="00E27304">
        <w:rPr>
          <w:rFonts w:ascii="ＭＳ ゴシック" w:eastAsia="ＭＳ ゴシック" w:hAnsi="ＭＳ ゴシック" w:hint="eastAsia"/>
          <w:color w:val="000000"/>
          <w:kern w:val="0"/>
          <w:sz w:val="20"/>
        </w:rPr>
        <w:t>。</w:t>
      </w:r>
    </w:p>
    <w:p w:rsidR="00C52942" w:rsidRPr="00E27304" w:rsidRDefault="00C52942" w:rsidP="00E273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注３)　Ｐ＞</w:t>
      </w:r>
      <w:r>
        <w:rPr>
          <w:rFonts w:ascii="ＭＳ ゴシック" w:eastAsia="ＭＳ ゴシック" w:hAnsi="ＭＳ ゴシック" w:hint="eastAsia"/>
          <w:color w:val="000000"/>
          <w:kern w:val="0"/>
          <w:sz w:val="20"/>
        </w:rPr>
        <w:t>０</w:t>
      </w:r>
      <w:r>
        <w:rPr>
          <w:rFonts w:ascii="ＭＳ ゴシック" w:eastAsia="ＭＳ ゴシック" w:hAnsi="ＭＳ ゴシック"/>
          <w:color w:val="000000"/>
          <w:kern w:val="0"/>
          <w:sz w:val="20"/>
        </w:rPr>
        <w:t>、かつ、Ｐ２＞０</w:t>
      </w:r>
      <w:r>
        <w:rPr>
          <w:rFonts w:ascii="ＭＳ ゴシック" w:eastAsia="ＭＳ ゴシック" w:hAnsi="ＭＳ ゴシック" w:hint="eastAsia"/>
          <w:color w:val="000000"/>
          <w:kern w:val="0"/>
          <w:sz w:val="20"/>
        </w:rPr>
        <w:t>となっていること。</w:t>
      </w:r>
    </w:p>
    <w:p w:rsidR="001D2AE5" w:rsidRPr="001D2AE5" w:rsidRDefault="00D072AD" w:rsidP="001D2AE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w:t>
      </w:r>
      <w:r w:rsidR="001D2AE5" w:rsidRPr="001D2AE5">
        <w:rPr>
          <w:rFonts w:ascii="ＭＳ ゴシック" w:eastAsia="ＭＳ ゴシック" w:hAnsi="ＭＳ ゴシック" w:hint="eastAsia"/>
          <w:color w:val="000000"/>
          <w:kern w:val="0"/>
          <w:sz w:val="20"/>
          <w:szCs w:val="20"/>
        </w:rPr>
        <w:t>留意事項</w:t>
      </w:r>
      <w:r w:rsidR="001D2AE5">
        <w:rPr>
          <w:rFonts w:ascii="ＭＳ ゴシック" w:eastAsia="ＭＳ ゴシック" w:hAnsi="ＭＳ ゴシック" w:hint="eastAsia"/>
          <w:color w:val="000000"/>
          <w:kern w:val="0"/>
          <w:sz w:val="20"/>
          <w:szCs w:val="20"/>
        </w:rPr>
        <w:t>)</w:t>
      </w:r>
    </w:p>
    <w:p w:rsidR="001D2AE5" w:rsidRPr="001D2AE5" w:rsidRDefault="001D2AE5" w:rsidP="001D2AE5">
      <w:pPr>
        <w:suppressAutoHyphens/>
        <w:wordWrap w:val="0"/>
        <w:spacing w:line="240" w:lineRule="exact"/>
        <w:jc w:val="left"/>
        <w:textAlignment w:val="baseline"/>
        <w:rPr>
          <w:rFonts w:ascii="ＭＳ ゴシック" w:eastAsia="ＭＳ ゴシック" w:hAnsi="ＭＳ ゴシック"/>
          <w:color w:val="000000"/>
          <w:spacing w:val="16"/>
          <w:kern w:val="0"/>
          <w:sz w:val="20"/>
          <w:szCs w:val="20"/>
        </w:rPr>
      </w:pPr>
      <w:r w:rsidRPr="001D2AE5">
        <w:rPr>
          <w:rFonts w:ascii="ＭＳ ゴシック" w:eastAsia="ＭＳ ゴシック" w:hAnsi="ＭＳ ゴシック" w:hint="eastAsia"/>
          <w:color w:val="000000"/>
          <w:kern w:val="0"/>
          <w:sz w:val="20"/>
          <w:szCs w:val="20"/>
        </w:rPr>
        <w:t xml:space="preserve">　①　本認定とは別に、金融機関及び信用保証協会による金融上の審査があります。</w:t>
      </w:r>
    </w:p>
    <w:p w:rsidR="001D2AE5" w:rsidRDefault="001D2AE5" w:rsidP="001D2AE5">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r w:rsidRPr="001D2AE5">
        <w:rPr>
          <w:rFonts w:ascii="ＭＳ ゴシック" w:eastAsia="ＭＳ ゴシック" w:hAnsi="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D26A35" w:rsidRPr="001D2AE5" w:rsidRDefault="00D26A35" w:rsidP="001D2AE5">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20"/>
          <w:szCs w:val="20"/>
        </w:rPr>
      </w:pP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430251" w:rsidRDefault="00E27304" w:rsidP="005F2DD6">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sidR="007F195C">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sectPr w:rsidR="00430251" w:rsidSect="00A50F28">
      <w:pgSz w:w="11906" w:h="16838" w:code="9"/>
      <w:pgMar w:top="284" w:right="851" w:bottom="284"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F1" w:rsidRDefault="00DC78F1" w:rsidP="00402C1C">
      <w:r>
        <w:separator/>
      </w:r>
    </w:p>
  </w:endnote>
  <w:endnote w:type="continuationSeparator" w:id="0">
    <w:p w:rsidR="00DC78F1" w:rsidRDefault="00DC78F1" w:rsidP="004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F1" w:rsidRDefault="00DC78F1" w:rsidP="00402C1C">
      <w:r>
        <w:separator/>
      </w:r>
    </w:p>
  </w:footnote>
  <w:footnote w:type="continuationSeparator" w:id="0">
    <w:p w:rsidR="00DC78F1" w:rsidRDefault="00DC78F1" w:rsidP="0040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13"/>
    <w:multiLevelType w:val="hybridMultilevel"/>
    <w:tmpl w:val="2E14146A"/>
    <w:lvl w:ilvl="0" w:tplc="5CCA4D0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04F66BE"/>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8994889"/>
    <w:multiLevelType w:val="hybridMultilevel"/>
    <w:tmpl w:val="AD2CDE28"/>
    <w:lvl w:ilvl="0" w:tplc="D9DA09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5D"/>
    <w:rsid w:val="00001E78"/>
    <w:rsid w:val="0002131F"/>
    <w:rsid w:val="00024F4A"/>
    <w:rsid w:val="00080C49"/>
    <w:rsid w:val="000C47FB"/>
    <w:rsid w:val="000E139B"/>
    <w:rsid w:val="00107060"/>
    <w:rsid w:val="00112969"/>
    <w:rsid w:val="00145E8B"/>
    <w:rsid w:val="00147CBE"/>
    <w:rsid w:val="0018379C"/>
    <w:rsid w:val="001D0553"/>
    <w:rsid w:val="001D2AE5"/>
    <w:rsid w:val="001F18FC"/>
    <w:rsid w:val="00204438"/>
    <w:rsid w:val="00264AF9"/>
    <w:rsid w:val="00362E80"/>
    <w:rsid w:val="003751FC"/>
    <w:rsid w:val="003930F7"/>
    <w:rsid w:val="003B1DE6"/>
    <w:rsid w:val="003D158B"/>
    <w:rsid w:val="003D6D3A"/>
    <w:rsid w:val="003E7621"/>
    <w:rsid w:val="00402C1C"/>
    <w:rsid w:val="00430251"/>
    <w:rsid w:val="0043516A"/>
    <w:rsid w:val="00454557"/>
    <w:rsid w:val="00460B79"/>
    <w:rsid w:val="0046181C"/>
    <w:rsid w:val="004A7AE7"/>
    <w:rsid w:val="004B59C6"/>
    <w:rsid w:val="00523350"/>
    <w:rsid w:val="0055738E"/>
    <w:rsid w:val="00580B04"/>
    <w:rsid w:val="005A194A"/>
    <w:rsid w:val="005B5B3F"/>
    <w:rsid w:val="005E3319"/>
    <w:rsid w:val="005F2DD6"/>
    <w:rsid w:val="0062523C"/>
    <w:rsid w:val="0064190C"/>
    <w:rsid w:val="0067695D"/>
    <w:rsid w:val="00695E6C"/>
    <w:rsid w:val="00735D15"/>
    <w:rsid w:val="007377FA"/>
    <w:rsid w:val="007D234D"/>
    <w:rsid w:val="007E6885"/>
    <w:rsid w:val="007F195C"/>
    <w:rsid w:val="00815300"/>
    <w:rsid w:val="00853220"/>
    <w:rsid w:val="008A01B7"/>
    <w:rsid w:val="008A60AE"/>
    <w:rsid w:val="00924880"/>
    <w:rsid w:val="00950D96"/>
    <w:rsid w:val="00974CBD"/>
    <w:rsid w:val="009A5151"/>
    <w:rsid w:val="009C2470"/>
    <w:rsid w:val="009D5817"/>
    <w:rsid w:val="00A018CD"/>
    <w:rsid w:val="00A17982"/>
    <w:rsid w:val="00A50F28"/>
    <w:rsid w:val="00A83C88"/>
    <w:rsid w:val="00AA5E57"/>
    <w:rsid w:val="00BB662D"/>
    <w:rsid w:val="00C52942"/>
    <w:rsid w:val="00C60B3F"/>
    <w:rsid w:val="00CA549C"/>
    <w:rsid w:val="00CB10F6"/>
    <w:rsid w:val="00CD7531"/>
    <w:rsid w:val="00D072AD"/>
    <w:rsid w:val="00D26A35"/>
    <w:rsid w:val="00D7224D"/>
    <w:rsid w:val="00D8450C"/>
    <w:rsid w:val="00DC78F1"/>
    <w:rsid w:val="00E01B23"/>
    <w:rsid w:val="00E27304"/>
    <w:rsid w:val="00E73361"/>
    <w:rsid w:val="00EA2BD6"/>
    <w:rsid w:val="00EC59EE"/>
    <w:rsid w:val="00ED035B"/>
    <w:rsid w:val="00EF1519"/>
    <w:rsid w:val="00F26941"/>
    <w:rsid w:val="00FD16A6"/>
    <w:rsid w:val="00FE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F8080F-E766-4FC3-ACAB-C1962578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C1C"/>
    <w:pPr>
      <w:tabs>
        <w:tab w:val="center" w:pos="4252"/>
        <w:tab w:val="right" w:pos="8504"/>
      </w:tabs>
      <w:snapToGrid w:val="0"/>
    </w:pPr>
  </w:style>
  <w:style w:type="character" w:customStyle="1" w:styleId="a4">
    <w:name w:val="ヘッダー (文字)"/>
    <w:basedOn w:val="a0"/>
    <w:link w:val="a3"/>
    <w:uiPriority w:val="99"/>
    <w:rsid w:val="00402C1C"/>
  </w:style>
  <w:style w:type="paragraph" w:styleId="a5">
    <w:name w:val="footer"/>
    <w:basedOn w:val="a"/>
    <w:link w:val="a6"/>
    <w:uiPriority w:val="99"/>
    <w:unhideWhenUsed/>
    <w:rsid w:val="00402C1C"/>
    <w:pPr>
      <w:tabs>
        <w:tab w:val="center" w:pos="4252"/>
        <w:tab w:val="right" w:pos="8504"/>
      </w:tabs>
      <w:snapToGrid w:val="0"/>
    </w:pPr>
  </w:style>
  <w:style w:type="character" w:customStyle="1" w:styleId="a6">
    <w:name w:val="フッター (文字)"/>
    <w:basedOn w:val="a0"/>
    <w:link w:val="a5"/>
    <w:uiPriority w:val="99"/>
    <w:rsid w:val="00402C1C"/>
  </w:style>
  <w:style w:type="table" w:styleId="a7">
    <w:name w:val="Table Grid"/>
    <w:basedOn w:val="a1"/>
    <w:uiPriority w:val="39"/>
    <w:rsid w:val="0040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FE3"/>
    <w:pPr>
      <w:ind w:leftChars="400" w:left="840"/>
    </w:pPr>
  </w:style>
  <w:style w:type="paragraph" w:styleId="a9">
    <w:name w:val="Note Heading"/>
    <w:basedOn w:val="a"/>
    <w:next w:val="a"/>
    <w:link w:val="aa"/>
    <w:uiPriority w:val="99"/>
    <w:semiHidden/>
    <w:unhideWhenUsed/>
    <w:rsid w:val="004B59C6"/>
    <w:pPr>
      <w:jc w:val="center"/>
    </w:pPr>
  </w:style>
  <w:style w:type="character" w:customStyle="1" w:styleId="aa">
    <w:name w:val="記 (文字)"/>
    <w:basedOn w:val="a0"/>
    <w:link w:val="a9"/>
    <w:uiPriority w:val="99"/>
    <w:semiHidden/>
    <w:rsid w:val="004B59C6"/>
  </w:style>
  <w:style w:type="paragraph" w:styleId="ab">
    <w:name w:val="Closing"/>
    <w:basedOn w:val="a"/>
    <w:link w:val="ac"/>
    <w:uiPriority w:val="99"/>
    <w:semiHidden/>
    <w:unhideWhenUsed/>
    <w:rsid w:val="004B59C6"/>
    <w:pPr>
      <w:jc w:val="right"/>
    </w:pPr>
  </w:style>
  <w:style w:type="character" w:customStyle="1" w:styleId="ac">
    <w:name w:val="結語 (文字)"/>
    <w:basedOn w:val="a0"/>
    <w:link w:val="ab"/>
    <w:uiPriority w:val="99"/>
    <w:semiHidden/>
    <w:rsid w:val="004B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2B90-78C2-4208-BA53-5010E3E5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一也</dc:creator>
  <cp:keywords/>
  <dc:description/>
  <cp:lastModifiedBy>大西 一也</cp:lastModifiedBy>
  <cp:revision>52</cp:revision>
  <dcterms:created xsi:type="dcterms:W3CDTF">2020-05-11T05:39:00Z</dcterms:created>
  <dcterms:modified xsi:type="dcterms:W3CDTF">2020-08-04T07:16:00Z</dcterms:modified>
</cp:coreProperties>
</file>